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187D" w14:textId="77777777" w:rsidR="00FF1759" w:rsidRDefault="00FF1759" w:rsidP="00FF1759">
      <w:pPr>
        <w:pStyle w:val="Title"/>
        <w:spacing w:line="256" w:lineRule="auto"/>
      </w:pPr>
      <w:r w:rsidRPr="007154B8">
        <w:rPr>
          <w:w w:val="120"/>
        </w:rPr>
        <w:t>Learning Account Upgrading for Digital Management in Islamic Education 5.0</w:t>
      </w:r>
      <w:r>
        <w:rPr>
          <w:w w:val="120"/>
        </w:rPr>
        <w:t>:</w:t>
      </w:r>
      <w:r w:rsidRPr="007154B8">
        <w:t xml:space="preserve"> </w:t>
      </w:r>
      <w:proofErr w:type="spellStart"/>
      <w:r w:rsidRPr="007154B8">
        <w:rPr>
          <w:w w:val="120"/>
        </w:rPr>
        <w:t>Peningkatan</w:t>
      </w:r>
      <w:proofErr w:type="spellEnd"/>
      <w:r w:rsidRPr="007154B8">
        <w:rPr>
          <w:w w:val="120"/>
        </w:rPr>
        <w:t xml:space="preserve"> Akun Pembelajaran </w:t>
      </w:r>
      <w:proofErr w:type="spellStart"/>
      <w:r w:rsidRPr="007154B8">
        <w:rPr>
          <w:w w:val="120"/>
        </w:rPr>
        <w:t>untuk</w:t>
      </w:r>
      <w:proofErr w:type="spellEnd"/>
      <w:r w:rsidRPr="007154B8">
        <w:rPr>
          <w:w w:val="120"/>
        </w:rPr>
        <w:t xml:space="preserve"> </w:t>
      </w:r>
      <w:proofErr w:type="spellStart"/>
      <w:r w:rsidRPr="007154B8">
        <w:rPr>
          <w:w w:val="120"/>
        </w:rPr>
        <w:t>Manajemen</w:t>
      </w:r>
      <w:proofErr w:type="spellEnd"/>
      <w:r w:rsidRPr="007154B8">
        <w:rPr>
          <w:w w:val="120"/>
        </w:rPr>
        <w:t xml:space="preserve"> Digital </w:t>
      </w:r>
      <w:proofErr w:type="spellStart"/>
      <w:r w:rsidRPr="007154B8">
        <w:rPr>
          <w:w w:val="120"/>
        </w:rPr>
        <w:t>dalam</w:t>
      </w:r>
      <w:proofErr w:type="spellEnd"/>
      <w:r w:rsidRPr="007154B8">
        <w:rPr>
          <w:w w:val="120"/>
        </w:rPr>
        <w:t xml:space="preserve"> Pendidikan Islam 5.0</w:t>
      </w:r>
    </w:p>
    <w:p w14:paraId="06AFDE11" w14:textId="0E152447" w:rsidR="00802CCE" w:rsidRDefault="00FF1759">
      <w:pPr>
        <w:tabs>
          <w:tab w:val="left" w:pos="3827"/>
        </w:tabs>
        <w:spacing w:before="331"/>
        <w:ind w:left="425"/>
        <w:rPr>
          <w:sz w:val="20"/>
        </w:rPr>
      </w:pPr>
      <w:r w:rsidRPr="00FF1759">
        <w:rPr>
          <w:i/>
          <w:iCs/>
          <w:color w:val="000000"/>
          <w:sz w:val="20"/>
          <w:szCs w:val="20"/>
        </w:rPr>
        <w:t xml:space="preserve">Nurul </w:t>
      </w:r>
      <w:proofErr w:type="spellStart"/>
      <w:r w:rsidRPr="00FF1759">
        <w:rPr>
          <w:i/>
          <w:iCs/>
          <w:color w:val="000000"/>
          <w:sz w:val="20"/>
          <w:szCs w:val="20"/>
        </w:rPr>
        <w:t>Istiqomah</w:t>
      </w:r>
      <w:proofErr w:type="spellEnd"/>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23E6EE7F" w14:textId="4A4F0A19" w:rsidR="00802CCE" w:rsidRDefault="00FF1759">
      <w:pPr>
        <w:tabs>
          <w:tab w:val="left" w:pos="3827"/>
        </w:tabs>
        <w:spacing w:before="23"/>
        <w:ind w:left="425"/>
        <w:rPr>
          <w:sz w:val="20"/>
        </w:rPr>
      </w:pPr>
      <w:r w:rsidRPr="00FF1759">
        <w:rPr>
          <w:i/>
          <w:iCs/>
          <w:color w:val="000000"/>
          <w:sz w:val="20"/>
          <w:szCs w:val="20"/>
        </w:rPr>
        <w:t>Budi Haryanto</w:t>
      </w:r>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6D583A14" w14:textId="77777777" w:rsidR="00802CCE" w:rsidRDefault="00000000">
      <w:pPr>
        <w:pStyle w:val="BodyText"/>
        <w:spacing w:before="101"/>
      </w:pPr>
      <w:r>
        <w:rPr>
          <w:noProof/>
        </w:rPr>
        <mc:AlternateContent>
          <mc:Choice Requires="wpg">
            <w:drawing>
              <wp:anchor distT="0" distB="0" distL="0" distR="0" simplePos="0" relativeHeight="487587840" behindDoc="1" locked="0" layoutInCell="1" allowOverlap="1" wp14:anchorId="6D6A75D2" wp14:editId="2836D920">
                <wp:simplePos x="0" y="0"/>
                <wp:positionH relativeFrom="page">
                  <wp:posOffset>539999</wp:posOffset>
                </wp:positionH>
                <wp:positionV relativeFrom="paragraph">
                  <wp:posOffset>223780</wp:posOffset>
                </wp:positionV>
                <wp:extent cx="6480175" cy="24333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2433320"/>
                          <a:chOff x="0" y="0"/>
                          <a:chExt cx="6480175" cy="2433320"/>
                        </a:xfrm>
                      </wpg:grpSpPr>
                      <wps:wsp>
                        <wps:cNvPr id="7" name="Graphic 7"/>
                        <wps:cNvSpPr/>
                        <wps:spPr>
                          <a:xfrm>
                            <a:off x="0" y="0"/>
                            <a:ext cx="6480175" cy="2423795"/>
                          </a:xfrm>
                          <a:custGeom>
                            <a:avLst/>
                            <a:gdLst/>
                            <a:ahLst/>
                            <a:cxnLst/>
                            <a:rect l="l" t="t" r="r" b="b"/>
                            <a:pathLst>
                              <a:path w="6480175" h="2423795">
                                <a:moveTo>
                                  <a:pt x="6480005" y="0"/>
                                </a:moveTo>
                                <a:lnTo>
                                  <a:pt x="0" y="0"/>
                                </a:lnTo>
                                <a:lnTo>
                                  <a:pt x="0" y="2423749"/>
                                </a:lnTo>
                                <a:lnTo>
                                  <a:pt x="6480005" y="2423749"/>
                                </a:lnTo>
                                <a:lnTo>
                                  <a:pt x="6480005" y="0"/>
                                </a:lnTo>
                                <a:close/>
                              </a:path>
                            </a:pathLst>
                          </a:custGeom>
                          <a:solidFill>
                            <a:srgbClr val="F7F7FF"/>
                          </a:solidFill>
                        </wps:spPr>
                        <wps:bodyPr wrap="square" lIns="0" tIns="0" rIns="0" bIns="0" rtlCol="0">
                          <a:prstTxWarp prst="textNoShape">
                            <a:avLst/>
                          </a:prstTxWarp>
                          <a:noAutofit/>
                        </wps:bodyPr>
                      </wps:wsp>
                      <wps:wsp>
                        <wps:cNvPr id="8" name="Graphic 8"/>
                        <wps:cNvSpPr/>
                        <wps:spPr>
                          <a:xfrm>
                            <a:off x="0" y="2423749"/>
                            <a:ext cx="6480175" cy="1270"/>
                          </a:xfrm>
                          <a:custGeom>
                            <a:avLst/>
                            <a:gdLst/>
                            <a:ahLst/>
                            <a:cxnLst/>
                            <a:rect l="l" t="t" r="r" b="b"/>
                            <a:pathLst>
                              <a:path w="6480175">
                                <a:moveTo>
                                  <a:pt x="6480005" y="0"/>
                                </a:moveTo>
                                <a:lnTo>
                                  <a:pt x="0" y="0"/>
                                </a:lnTo>
                              </a:path>
                            </a:pathLst>
                          </a:custGeom>
                          <a:ln w="18000">
                            <a:solidFill>
                              <a:srgbClr val="FF8C00"/>
                            </a:solidFill>
                            <a:prstDash val="dash"/>
                          </a:ln>
                        </wps:spPr>
                        <wps:bodyPr wrap="square" lIns="0" tIns="0" rIns="0" bIns="0" rtlCol="0">
                          <a:prstTxWarp prst="textNoShape">
                            <a:avLst/>
                          </a:prstTxWarp>
                          <a:noAutofit/>
                        </wps:bodyPr>
                      </wps:wsp>
                      <wps:wsp>
                        <wps:cNvPr id="9" name="Textbox 9"/>
                        <wps:cNvSpPr txBox="1"/>
                        <wps:spPr>
                          <a:xfrm>
                            <a:off x="0" y="0"/>
                            <a:ext cx="6480175" cy="2414905"/>
                          </a:xfrm>
                          <a:prstGeom prst="rect">
                            <a:avLst/>
                          </a:prstGeom>
                        </wps:spPr>
                        <wps:txbx>
                          <w:txbxContent>
                            <w:p w14:paraId="63982745" w14:textId="77777777" w:rsidR="00802CCE" w:rsidRDefault="00802CCE">
                              <w:pPr>
                                <w:spacing w:before="67"/>
                                <w:rPr>
                                  <w:sz w:val="20"/>
                                </w:rPr>
                              </w:pPr>
                            </w:p>
                            <w:p w14:paraId="5F276AD1" w14:textId="3B3E0C74" w:rsidR="00802CCE" w:rsidRPr="00FF1759" w:rsidRDefault="00FF1759" w:rsidP="00FF1759">
                              <w:pPr>
                                <w:spacing w:line="264" w:lineRule="auto"/>
                                <w:ind w:left="283" w:right="563"/>
                                <w:jc w:val="both"/>
                                <w:rPr>
                                  <w:i/>
                                  <w:w w:val="115"/>
                                  <w:sz w:val="20"/>
                                  <w:lang w:val="id-ID"/>
                                </w:rPr>
                              </w:pPr>
                              <w:r w:rsidRPr="00FF1759">
                                <w:rPr>
                                  <w:i/>
                                  <w:w w:val="115"/>
                                  <w:sz w:val="20"/>
                                  <w:lang w:val="id-ID"/>
                                </w:rPr>
                                <w:t xml:space="preserve">Learning Account is </w:t>
                              </w:r>
                              <w:r w:rsidRPr="00FF1759">
                                <w:rPr>
                                  <w:i/>
                                  <w:w w:val="115"/>
                                  <w:sz w:val="20"/>
                                </w:rPr>
                                <w:t xml:space="preserve">free </w:t>
                              </w:r>
                              <w:r w:rsidRPr="00FF1759">
                                <w:rPr>
                                  <w:i/>
                                  <w:w w:val="115"/>
                                  <w:sz w:val="20"/>
                                  <w:lang w:val="id-ID"/>
                                </w:rPr>
                                <w:t>Google account by Government for students</w:t>
                              </w:r>
                              <w:r w:rsidRPr="00FF1759">
                                <w:rPr>
                                  <w:i/>
                                  <w:w w:val="115"/>
                                  <w:sz w:val="20"/>
                                  <w:lang w:val="en-ID"/>
                                </w:rPr>
                                <w:t xml:space="preserve"> and </w:t>
                              </w:r>
                              <w:r w:rsidRPr="00FF1759">
                                <w:rPr>
                                  <w:i/>
                                  <w:w w:val="115"/>
                                  <w:sz w:val="20"/>
                                </w:rPr>
                                <w:t>teacher</w:t>
                              </w:r>
                              <w:r w:rsidRPr="00FF1759">
                                <w:rPr>
                                  <w:i/>
                                  <w:w w:val="115"/>
                                  <w:sz w:val="20"/>
                                  <w:lang w:val="id-ID"/>
                                </w:rPr>
                                <w:t xml:space="preserve">. Al Fattah Islamic Boarding School in Sidoarjo has utilized study accounts for managing institution by upgrading study account first. This is done to </w:t>
                              </w:r>
                              <w:r w:rsidRPr="00FF1759">
                                <w:rPr>
                                  <w:i/>
                                  <w:w w:val="115"/>
                                  <w:sz w:val="20"/>
                                </w:rPr>
                                <w:t xml:space="preserve">face digitalization </w:t>
                              </w:r>
                              <w:r w:rsidRPr="00FF1759">
                                <w:rPr>
                                  <w:i/>
                                  <w:w w:val="115"/>
                                  <w:sz w:val="20"/>
                                  <w:lang w:val="id-ID"/>
                                </w:rPr>
                                <w:t xml:space="preserve">developments in 5.0 era. Researchers want to examine how management is implemented using learning accounts, upgrading learning accounts and the obstacles faced by educational institutions in 5.0 era. This research uses quantitative methods with observation, documentation and interviews and data results are analyzed using data central tendency techniques through editing, coding and tabulating data. The research was </w:t>
                              </w:r>
                              <w:r w:rsidRPr="00FF1759">
                                <w:rPr>
                                  <w:i/>
                                  <w:w w:val="115"/>
                                  <w:sz w:val="20"/>
                                </w:rPr>
                                <w:t xml:space="preserve">held </w:t>
                              </w:r>
                              <w:r w:rsidRPr="00FF1759">
                                <w:rPr>
                                  <w:i/>
                                  <w:w w:val="115"/>
                                  <w:sz w:val="20"/>
                                  <w:lang w:val="id-ID"/>
                                </w:rPr>
                                <w:t>on 18</w:t>
                              </w:r>
                              <w:proofErr w:type="spellStart"/>
                              <w:r w:rsidRPr="00FF1759">
                                <w:rPr>
                                  <w:i/>
                                  <w:w w:val="115"/>
                                  <w:sz w:val="20"/>
                                  <w:vertAlign w:val="superscript"/>
                                </w:rPr>
                                <w:t>th</w:t>
                              </w:r>
                              <w:proofErr w:type="spellEnd"/>
                              <w:r w:rsidRPr="00FF1759">
                                <w:rPr>
                                  <w:i/>
                                  <w:w w:val="115"/>
                                  <w:sz w:val="20"/>
                                  <w:lang w:val="id-ID"/>
                                </w:rPr>
                                <w:t xml:space="preserve"> – 31</w:t>
                              </w:r>
                              <w:proofErr w:type="spellStart"/>
                              <w:r w:rsidRPr="00FF1759">
                                <w:rPr>
                                  <w:i/>
                                  <w:w w:val="115"/>
                                  <w:sz w:val="20"/>
                                  <w:vertAlign w:val="superscript"/>
                                </w:rPr>
                                <w:t>st</w:t>
                              </w:r>
                              <w:proofErr w:type="spellEnd"/>
                              <w:r w:rsidRPr="00FF1759">
                                <w:rPr>
                                  <w:i/>
                                  <w:w w:val="115"/>
                                  <w:sz w:val="20"/>
                                  <w:lang w:val="id-ID"/>
                                </w:rPr>
                                <w:t xml:space="preserve"> December 2023. This research resulted that 56.25% had activated. The institution</w:t>
                              </w:r>
                              <w:r w:rsidRPr="00FF1759">
                                <w:rPr>
                                  <w:i/>
                                  <w:w w:val="115"/>
                                  <w:sz w:val="20"/>
                                </w:rPr>
                                <w:t>’s obstacle</w:t>
                              </w:r>
                              <w:r w:rsidRPr="00FF1759">
                                <w:rPr>
                                  <w:i/>
                                  <w:w w:val="115"/>
                                  <w:sz w:val="20"/>
                                  <w:lang w:val="id-ID"/>
                                </w:rPr>
                                <w:t xml:space="preserve"> is the limited number of junior high school students who have not activated their accounts, amounting to 71.3% due to  limited use of laptops and chromebooks, namely 2 – 5 people</w:t>
                              </w:r>
                              <w:r w:rsidRPr="00FF1759">
                                <w:rPr>
                                  <w:i/>
                                  <w:w w:val="115"/>
                                  <w:sz w:val="20"/>
                                  <w:lang w:val="en-ID"/>
                                </w:rPr>
                                <w:t>. I</w:t>
                              </w:r>
                              <w:r w:rsidRPr="00FF1759">
                                <w:rPr>
                                  <w:i/>
                                  <w:w w:val="115"/>
                                  <w:sz w:val="20"/>
                                  <w:lang w:val="id-ID"/>
                                </w:rPr>
                                <w:t>nstitutions can socialize the use of learning accounts.</w:t>
                              </w:r>
                            </w:p>
                          </w:txbxContent>
                        </wps:txbx>
                        <wps:bodyPr wrap="square" lIns="0" tIns="0" rIns="0" bIns="0" rtlCol="0">
                          <a:noAutofit/>
                        </wps:bodyPr>
                      </wps:wsp>
                    </wpg:wgp>
                  </a:graphicData>
                </a:graphic>
              </wp:anchor>
            </w:drawing>
          </mc:Choice>
          <mc:Fallback>
            <w:pict>
              <v:group w14:anchorId="6D6A75D2" id="Group 6" o:spid="_x0000_s1026" style="position:absolute;margin-left:42.5pt;margin-top:17.6pt;width:510.25pt;height:191.6pt;z-index:-15728640;mso-wrap-distance-left:0;mso-wrap-distance-right:0;mso-position-horizontal-relative:page" coordsize="64801,2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">
                <v:shape id="Graphic 7" o:spid="_x0000_s1027" style="position:absolute;width:64801;height:24237;visibility:visible;mso-wrap-style:square;v-text-anchor:top" coordsize="6480175,242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" path="m6480005,l,,,2423749r6480005,l6480005,xe" fillcolor="#f7f7ff" stroked="f">
                  <v:path arrowok="t"/>
                </v:shape>
                <v:shape id="Graphic 8" o:spid="_x0000_s1028" style="position:absolute;top:2423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" path="m6480005,l,e" filled="f" strokecolor="#ff8c00" strokeweight=".5mm">
                  <v:stroke dashstyle="dash"/>
                  <v:path arrowok="t"/>
                </v:shape>
                <v:shapetype id="_x0000_t202" coordsize="21600,21600" o:spt="202" path="m,l,21600r21600,l21600,xe">
                  <v:stroke joinstyle="miter"/>
                  <v:path gradientshapeok="t" o:connecttype="rect"/>
                </v:shapetype>
                <v:shape id="Textbox 9" o:spid="_x0000_s1029" type="#_x0000_t202" style="position:absolute;width:64801;height:2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982745" w14:textId="77777777" w:rsidR="00802CCE" w:rsidRDefault="00802CCE">
                        <w:pPr>
                          <w:spacing w:before="67"/>
                          <w:rPr>
                            <w:sz w:val="20"/>
                          </w:rPr>
                        </w:pPr>
                      </w:p>
                      <w:p w14:paraId="5F276AD1" w14:textId="3B3E0C74" w:rsidR="00802CCE" w:rsidRPr="00FF1759" w:rsidRDefault="00FF1759" w:rsidP="00FF1759">
                        <w:pPr>
                          <w:spacing w:line="264" w:lineRule="auto"/>
                          <w:ind w:left="283" w:right="563"/>
                          <w:jc w:val="both"/>
                          <w:rPr>
                            <w:i/>
                            <w:w w:val="115"/>
                            <w:sz w:val="20"/>
                            <w:lang w:val="id-ID"/>
                          </w:rPr>
                        </w:pPr>
                        <w:r w:rsidRPr="00FF1759">
                          <w:rPr>
                            <w:i/>
                            <w:w w:val="115"/>
                            <w:sz w:val="20"/>
                            <w:lang w:val="id-ID"/>
                          </w:rPr>
                          <w:t xml:space="preserve">Learning Account is </w:t>
                        </w:r>
                        <w:r w:rsidRPr="00FF1759">
                          <w:rPr>
                            <w:i/>
                            <w:w w:val="115"/>
                            <w:sz w:val="20"/>
                          </w:rPr>
                          <w:t xml:space="preserve">free </w:t>
                        </w:r>
                        <w:r w:rsidRPr="00FF1759">
                          <w:rPr>
                            <w:i/>
                            <w:w w:val="115"/>
                            <w:sz w:val="20"/>
                            <w:lang w:val="id-ID"/>
                          </w:rPr>
                          <w:t>Google account by Government for students</w:t>
                        </w:r>
                        <w:r w:rsidRPr="00FF1759">
                          <w:rPr>
                            <w:i/>
                            <w:w w:val="115"/>
                            <w:sz w:val="20"/>
                            <w:lang w:val="en-ID"/>
                          </w:rPr>
                          <w:t xml:space="preserve"> and </w:t>
                        </w:r>
                        <w:r w:rsidRPr="00FF1759">
                          <w:rPr>
                            <w:i/>
                            <w:w w:val="115"/>
                            <w:sz w:val="20"/>
                          </w:rPr>
                          <w:t>teacher</w:t>
                        </w:r>
                        <w:r w:rsidRPr="00FF1759">
                          <w:rPr>
                            <w:i/>
                            <w:w w:val="115"/>
                            <w:sz w:val="20"/>
                            <w:lang w:val="id-ID"/>
                          </w:rPr>
                          <w:t xml:space="preserve">. Al Fattah Islamic Boarding School in Sidoarjo has utilized study accounts for managing institution by upgrading study account first. This is done to </w:t>
                        </w:r>
                        <w:r w:rsidRPr="00FF1759">
                          <w:rPr>
                            <w:i/>
                            <w:w w:val="115"/>
                            <w:sz w:val="20"/>
                          </w:rPr>
                          <w:t xml:space="preserve">face digitalization </w:t>
                        </w:r>
                        <w:r w:rsidRPr="00FF1759">
                          <w:rPr>
                            <w:i/>
                            <w:w w:val="115"/>
                            <w:sz w:val="20"/>
                            <w:lang w:val="id-ID"/>
                          </w:rPr>
                          <w:t xml:space="preserve">developments in 5.0 era. Researchers want to examine how management is implemented using learning accounts, upgrading learning accounts and the obstacles faced by educational institutions in 5.0 era. This research uses quantitative methods with observation, documentation and interviews and data results are analyzed using data central tendency techniques through editing, coding and tabulating data. The research was </w:t>
                        </w:r>
                        <w:r w:rsidRPr="00FF1759">
                          <w:rPr>
                            <w:i/>
                            <w:w w:val="115"/>
                            <w:sz w:val="20"/>
                          </w:rPr>
                          <w:t xml:space="preserve">held </w:t>
                        </w:r>
                        <w:r w:rsidRPr="00FF1759">
                          <w:rPr>
                            <w:i/>
                            <w:w w:val="115"/>
                            <w:sz w:val="20"/>
                            <w:lang w:val="id-ID"/>
                          </w:rPr>
                          <w:t>on 18</w:t>
                        </w:r>
                        <w:proofErr w:type="spellStart"/>
                        <w:r w:rsidRPr="00FF1759">
                          <w:rPr>
                            <w:i/>
                            <w:w w:val="115"/>
                            <w:sz w:val="20"/>
                            <w:vertAlign w:val="superscript"/>
                          </w:rPr>
                          <w:t>th</w:t>
                        </w:r>
                        <w:proofErr w:type="spellEnd"/>
                        <w:r w:rsidRPr="00FF1759">
                          <w:rPr>
                            <w:i/>
                            <w:w w:val="115"/>
                            <w:sz w:val="20"/>
                            <w:lang w:val="id-ID"/>
                          </w:rPr>
                          <w:t xml:space="preserve"> – 31</w:t>
                        </w:r>
                        <w:proofErr w:type="spellStart"/>
                        <w:r w:rsidRPr="00FF1759">
                          <w:rPr>
                            <w:i/>
                            <w:w w:val="115"/>
                            <w:sz w:val="20"/>
                            <w:vertAlign w:val="superscript"/>
                          </w:rPr>
                          <w:t>st</w:t>
                        </w:r>
                        <w:proofErr w:type="spellEnd"/>
                        <w:r w:rsidRPr="00FF1759">
                          <w:rPr>
                            <w:i/>
                            <w:w w:val="115"/>
                            <w:sz w:val="20"/>
                            <w:lang w:val="id-ID"/>
                          </w:rPr>
                          <w:t xml:space="preserve"> December 2023. This research resulted that 56.25% had activated. The institution</w:t>
                        </w:r>
                        <w:r w:rsidRPr="00FF1759">
                          <w:rPr>
                            <w:i/>
                            <w:w w:val="115"/>
                            <w:sz w:val="20"/>
                          </w:rPr>
                          <w:t>’s obstacle</w:t>
                        </w:r>
                        <w:r w:rsidRPr="00FF1759">
                          <w:rPr>
                            <w:i/>
                            <w:w w:val="115"/>
                            <w:sz w:val="20"/>
                            <w:lang w:val="id-ID"/>
                          </w:rPr>
                          <w:t xml:space="preserve"> is the limited number of junior high school students who have not activated their accounts, amounting to 71.3% due to  limited use of laptops and chromebooks, namely 2 – 5 people</w:t>
                        </w:r>
                        <w:r w:rsidRPr="00FF1759">
                          <w:rPr>
                            <w:i/>
                            <w:w w:val="115"/>
                            <w:sz w:val="20"/>
                            <w:lang w:val="en-ID"/>
                          </w:rPr>
                          <w:t>. I</w:t>
                        </w:r>
                        <w:r w:rsidRPr="00FF1759">
                          <w:rPr>
                            <w:i/>
                            <w:w w:val="115"/>
                            <w:sz w:val="20"/>
                            <w:lang w:val="id-ID"/>
                          </w:rPr>
                          <w:t>nstitutions can socialize the use of learning accounts.</w:t>
                        </w:r>
                      </w:p>
                    </w:txbxContent>
                  </v:textbox>
                </v:shape>
                <w10:wrap type="topAndBottom" anchorx="page"/>
              </v:group>
            </w:pict>
          </mc:Fallback>
        </mc:AlternateContent>
      </w:r>
    </w:p>
    <w:p w14:paraId="6CB8F717" w14:textId="77777777" w:rsidR="00802CCE" w:rsidRDefault="00802CCE">
      <w:pPr>
        <w:pStyle w:val="BodyText"/>
        <w:rPr>
          <w:sz w:val="28"/>
        </w:rPr>
      </w:pPr>
    </w:p>
    <w:p w14:paraId="0EEC27DE" w14:textId="77777777" w:rsidR="00802CCE" w:rsidRDefault="00802CCE">
      <w:pPr>
        <w:pStyle w:val="BodyText"/>
        <w:spacing w:before="43"/>
        <w:rPr>
          <w:sz w:val="28"/>
        </w:rPr>
      </w:pPr>
    </w:p>
    <w:p w14:paraId="14C22287" w14:textId="77777777" w:rsidR="00802CCE" w:rsidRDefault="00000000">
      <w:pPr>
        <w:pStyle w:val="Heading1"/>
      </w:pPr>
      <w:proofErr w:type="spellStart"/>
      <w:r>
        <w:rPr>
          <w:spacing w:val="-2"/>
          <w:w w:val="120"/>
        </w:rPr>
        <w:t>Pendahuluan</w:t>
      </w:r>
      <w:proofErr w:type="spellEnd"/>
    </w:p>
    <w:p w14:paraId="50FB06A4" w14:textId="77777777" w:rsidR="00FF1759" w:rsidRDefault="00FF1759" w:rsidP="00FF1759">
      <w:pPr>
        <w:pStyle w:val="BodyText"/>
        <w:spacing w:before="19"/>
        <w:rPr>
          <w:w w:val="115"/>
          <w:lang w:val="id-ID"/>
        </w:rPr>
      </w:pPr>
      <w:bookmarkStart w:id="0" w:name="_Hlk171611467"/>
    </w:p>
    <w:p w14:paraId="2CDEB36B" w14:textId="67EED8AB" w:rsidR="00FF1759" w:rsidRPr="00FF1759" w:rsidRDefault="00FF1759" w:rsidP="00FF1759">
      <w:pPr>
        <w:pStyle w:val="BodyText"/>
        <w:spacing w:before="19"/>
        <w:ind w:firstLine="142"/>
        <w:jc w:val="both"/>
        <w:rPr>
          <w:w w:val="115"/>
        </w:rPr>
      </w:pPr>
      <w:r w:rsidRPr="00FF1759">
        <w:rPr>
          <w:w w:val="115"/>
          <w:lang w:val="id-ID"/>
        </w:rPr>
        <w:t xml:space="preserve">Perkembangan teknologi di era 4.0 ditandai dengan adanya  otomasi, penggunaan big data, IoT dan AI sedangkan perkembangan teknologi di era 5.0 berfokus pada penyetaraan dan korelasi kemampuan manusia yang mengembangkan teknologi lebih adaptif dan responsif. Adanya perkembangan era ini diharapkan setiap kegiatan manusia dapat memanfaatkan teknologi dengan memberikan upgrade teknologi yang lebih adaptif lagi termasuk di bidang pendidikan </w:t>
      </w:r>
      <w:r w:rsidRPr="00FF1759">
        <w:rPr>
          <w:w w:val="115"/>
        </w:rPr>
        <w:t>[27]</w:t>
      </w:r>
      <w:r w:rsidRPr="00FF1759">
        <w:rPr>
          <w:w w:val="115"/>
          <w:lang w:val="id-ID"/>
        </w:rPr>
        <w:t xml:space="preserve">. Hal ini sejalan dengan penelitian sebelumnya tentang pengelolaan sekolah bahwa pengelolaan sekolah dapat sukses jika diimbangi dengan pemilihan staf yang kompeten dan berdedikasi serta penerapan teknologi informasi dan komunikasi dapat memberikan kefektifan dalam pengelolaan [5]. </w:t>
      </w:r>
      <w:proofErr w:type="spellStart"/>
      <w:r w:rsidRPr="00FF1759">
        <w:rPr>
          <w:w w:val="115"/>
        </w:rPr>
        <w:t>Sekolah</w:t>
      </w:r>
      <w:proofErr w:type="spellEnd"/>
      <w:r w:rsidRPr="00FF1759">
        <w:rPr>
          <w:w w:val="115"/>
        </w:rPr>
        <w:t xml:space="preserve"> </w:t>
      </w:r>
      <w:proofErr w:type="spellStart"/>
      <w:r w:rsidRPr="00FF1759">
        <w:rPr>
          <w:w w:val="115"/>
        </w:rPr>
        <w:t>dapat</w:t>
      </w:r>
      <w:proofErr w:type="spellEnd"/>
      <w:r w:rsidRPr="00FF1759">
        <w:rPr>
          <w:w w:val="115"/>
        </w:rPr>
        <w:t xml:space="preserve"> </w:t>
      </w:r>
      <w:proofErr w:type="spellStart"/>
      <w:r w:rsidRPr="00FF1759">
        <w:rPr>
          <w:w w:val="115"/>
        </w:rPr>
        <w:t>dinyatakan</w:t>
      </w:r>
      <w:proofErr w:type="spellEnd"/>
      <w:r w:rsidRPr="00FF1759">
        <w:rPr>
          <w:w w:val="115"/>
        </w:rPr>
        <w:t xml:space="preserve"> </w:t>
      </w:r>
      <w:proofErr w:type="spellStart"/>
      <w:r w:rsidRPr="00FF1759">
        <w:rPr>
          <w:w w:val="115"/>
        </w:rPr>
        <w:t>efektif</w:t>
      </w:r>
      <w:proofErr w:type="spellEnd"/>
      <w:r w:rsidRPr="00FF1759">
        <w:rPr>
          <w:w w:val="115"/>
        </w:rPr>
        <w:t xml:space="preserve"> </w:t>
      </w:r>
      <w:proofErr w:type="spellStart"/>
      <w:r w:rsidRPr="00FF1759">
        <w:rPr>
          <w:w w:val="115"/>
        </w:rPr>
        <w:t>jika</w:t>
      </w:r>
      <w:proofErr w:type="spellEnd"/>
      <w:r w:rsidRPr="00FF1759">
        <w:rPr>
          <w:w w:val="115"/>
        </w:rPr>
        <w:t xml:space="preserve"> </w:t>
      </w:r>
      <w:proofErr w:type="spellStart"/>
      <w:r w:rsidRPr="00FF1759">
        <w:rPr>
          <w:w w:val="115"/>
        </w:rPr>
        <w:t>melakukan</w:t>
      </w:r>
      <w:proofErr w:type="spellEnd"/>
      <w:r w:rsidRPr="00FF1759">
        <w:rPr>
          <w:w w:val="115"/>
        </w:rPr>
        <w:t xml:space="preserve"> </w:t>
      </w:r>
      <w:proofErr w:type="spellStart"/>
      <w:r w:rsidRPr="00FF1759">
        <w:rPr>
          <w:w w:val="115"/>
        </w:rPr>
        <w:t>perencanaan</w:t>
      </w:r>
      <w:proofErr w:type="spellEnd"/>
      <w:r w:rsidRPr="00FF1759">
        <w:rPr>
          <w:w w:val="115"/>
        </w:rPr>
        <w:t xml:space="preserve">, </w:t>
      </w:r>
      <w:proofErr w:type="spellStart"/>
      <w:r w:rsidRPr="00FF1759">
        <w:rPr>
          <w:w w:val="115"/>
        </w:rPr>
        <w:t>pengelolaan</w:t>
      </w:r>
      <w:proofErr w:type="spellEnd"/>
      <w:r w:rsidRPr="00FF1759">
        <w:rPr>
          <w:w w:val="115"/>
        </w:rPr>
        <w:t xml:space="preserve">, dan </w:t>
      </w:r>
      <w:proofErr w:type="spellStart"/>
      <w:r w:rsidRPr="00FF1759">
        <w:rPr>
          <w:w w:val="115"/>
        </w:rPr>
        <w:t>evaluasi</w:t>
      </w:r>
      <w:proofErr w:type="spellEnd"/>
      <w:r w:rsidRPr="00FF1759">
        <w:rPr>
          <w:w w:val="115"/>
        </w:rPr>
        <w:t xml:space="preserve"> yang </w:t>
      </w:r>
      <w:proofErr w:type="spellStart"/>
      <w:r w:rsidRPr="00FF1759">
        <w:rPr>
          <w:w w:val="115"/>
        </w:rPr>
        <w:t>signifikan</w:t>
      </w:r>
      <w:proofErr w:type="spellEnd"/>
      <w:r w:rsidRPr="00FF1759">
        <w:rPr>
          <w:w w:val="115"/>
        </w:rPr>
        <w:t xml:space="preserve"> [11].</w:t>
      </w:r>
    </w:p>
    <w:p w14:paraId="7695E463" w14:textId="77777777" w:rsidR="00FF1759" w:rsidRPr="00FF1759" w:rsidRDefault="00FF1759" w:rsidP="00FF1759">
      <w:pPr>
        <w:pStyle w:val="BodyText"/>
        <w:spacing w:before="19"/>
        <w:ind w:firstLine="142"/>
        <w:jc w:val="both"/>
        <w:rPr>
          <w:w w:val="115"/>
        </w:rPr>
      </w:pPr>
      <w:r w:rsidRPr="00FF1759">
        <w:rPr>
          <w:w w:val="115"/>
          <w:lang w:val="id-ID"/>
        </w:rPr>
        <w:t>Pendidikan di era perkembangan teknologi dapat dilakukan dengan baik jika memanfaatkan sarana teknologi untuk meningkatkan mutu pembelajaran</w:t>
      </w:r>
      <w:r w:rsidRPr="00FF1759">
        <w:rPr>
          <w:w w:val="115"/>
        </w:rPr>
        <w:t xml:space="preserve"> </w:t>
      </w:r>
      <w:r w:rsidRPr="00FF1759">
        <w:rPr>
          <w:w w:val="115"/>
          <w:lang w:val="id-ID"/>
        </w:rPr>
        <w:t>[22].</w:t>
      </w:r>
      <w:r w:rsidRPr="00FF1759">
        <w:rPr>
          <w:w w:val="115"/>
        </w:rPr>
        <w:t xml:space="preserve"> </w:t>
      </w:r>
      <w:r w:rsidRPr="00FF1759">
        <w:rPr>
          <w:w w:val="115"/>
          <w:lang w:val="id-ID"/>
        </w:rPr>
        <w:t>Pelaksanaan perkembangan teknologi di bidang pendidikan ditandai dengan kegiatan di pengelolaan lembaga pendidikan Islam oleh tim manajerial lembaga. Pelaksanaan suatu pengelolaan lembaga pendidikan dilakukan oleh semua pihak yang bersangkutan yaitu mulai dari pimpinan lembaga, yayasan, santri, orang tua, pendidik, masyarakat, maupun Du/Di. Hal inilah yang menunjukkan luasnya pengelolaan pendidikan suatu lembaga pendidikan. Akibat dari keluasan tersebut, maka sudah merupakan hal penting bahwa pengelolaan lembaga pendidikan membutuhkan bantuan dari teknologi.</w:t>
      </w:r>
      <w:r w:rsidRPr="00FF1759">
        <w:rPr>
          <w:w w:val="115"/>
        </w:rPr>
        <w:t xml:space="preserve"> </w:t>
      </w:r>
      <w:proofErr w:type="spellStart"/>
      <w:r w:rsidRPr="00FF1759">
        <w:rPr>
          <w:w w:val="115"/>
        </w:rPr>
        <w:t>Berdasarkan</w:t>
      </w:r>
      <w:proofErr w:type="spellEnd"/>
      <w:r w:rsidRPr="00FF1759">
        <w:rPr>
          <w:w w:val="115"/>
        </w:rPr>
        <w:t xml:space="preserve"> </w:t>
      </w:r>
      <w:proofErr w:type="spellStart"/>
      <w:r w:rsidRPr="00FF1759">
        <w:rPr>
          <w:w w:val="115"/>
        </w:rPr>
        <w:t>penelitian</w:t>
      </w:r>
      <w:proofErr w:type="spellEnd"/>
      <w:r w:rsidRPr="00FF1759">
        <w:rPr>
          <w:w w:val="115"/>
        </w:rPr>
        <w:t xml:space="preserve"> </w:t>
      </w:r>
      <w:proofErr w:type="spellStart"/>
      <w:r w:rsidRPr="00FF1759">
        <w:rPr>
          <w:w w:val="115"/>
        </w:rPr>
        <w:t>sebelumnya</w:t>
      </w:r>
      <w:proofErr w:type="spellEnd"/>
      <w:r w:rsidRPr="00FF1759">
        <w:rPr>
          <w:w w:val="115"/>
        </w:rPr>
        <w:t xml:space="preserve"> </w:t>
      </w:r>
      <w:proofErr w:type="spellStart"/>
      <w:r w:rsidRPr="00FF1759">
        <w:rPr>
          <w:w w:val="115"/>
        </w:rPr>
        <w:t>mengenai</w:t>
      </w:r>
      <w:proofErr w:type="spellEnd"/>
      <w:r w:rsidRPr="00FF1759">
        <w:rPr>
          <w:w w:val="115"/>
        </w:rPr>
        <w:t xml:space="preserve"> </w:t>
      </w:r>
      <w:proofErr w:type="spellStart"/>
      <w:r w:rsidRPr="00FF1759">
        <w:rPr>
          <w:w w:val="115"/>
        </w:rPr>
        <w:t>implementasi</w:t>
      </w:r>
      <w:proofErr w:type="spellEnd"/>
      <w:r w:rsidRPr="00FF1759">
        <w:rPr>
          <w:w w:val="115"/>
        </w:rPr>
        <w:t xml:space="preserve"> </w:t>
      </w:r>
      <w:proofErr w:type="spellStart"/>
      <w:r w:rsidRPr="00FF1759">
        <w:rPr>
          <w:w w:val="115"/>
        </w:rPr>
        <w:t>sistem</w:t>
      </w:r>
      <w:proofErr w:type="spellEnd"/>
      <w:r w:rsidRPr="00FF1759">
        <w:rPr>
          <w:w w:val="115"/>
        </w:rPr>
        <w:t xml:space="preserve"> </w:t>
      </w:r>
      <w:proofErr w:type="spellStart"/>
      <w:r w:rsidRPr="00FF1759">
        <w:rPr>
          <w:w w:val="115"/>
        </w:rPr>
        <w:t>informasi</w:t>
      </w:r>
      <w:proofErr w:type="spellEnd"/>
      <w:r w:rsidRPr="00FF1759">
        <w:rPr>
          <w:w w:val="115"/>
        </w:rPr>
        <w:t xml:space="preserve"> </w:t>
      </w:r>
      <w:proofErr w:type="spellStart"/>
      <w:r w:rsidRPr="00FF1759">
        <w:rPr>
          <w:w w:val="115"/>
        </w:rPr>
        <w:t>manajemen</w:t>
      </w:r>
      <w:proofErr w:type="spellEnd"/>
      <w:r w:rsidRPr="00FF1759">
        <w:rPr>
          <w:w w:val="115"/>
        </w:rPr>
        <w:t xml:space="preserve"> [18] </w:t>
      </w:r>
      <w:proofErr w:type="spellStart"/>
      <w:r w:rsidRPr="00FF1759">
        <w:rPr>
          <w:w w:val="115"/>
        </w:rPr>
        <w:t>menyebutkan</w:t>
      </w:r>
      <w:proofErr w:type="spellEnd"/>
      <w:r w:rsidRPr="00FF1759">
        <w:rPr>
          <w:w w:val="115"/>
        </w:rPr>
        <w:t xml:space="preserve"> </w:t>
      </w:r>
      <w:proofErr w:type="spellStart"/>
      <w:r w:rsidRPr="00FF1759">
        <w:rPr>
          <w:w w:val="115"/>
        </w:rPr>
        <w:t>bahwa</w:t>
      </w:r>
      <w:proofErr w:type="spellEnd"/>
      <w:r w:rsidRPr="00FF1759">
        <w:rPr>
          <w:w w:val="115"/>
        </w:rPr>
        <w:t xml:space="preserve"> </w:t>
      </w:r>
      <w:proofErr w:type="spellStart"/>
      <w:r w:rsidRPr="00FF1759">
        <w:rPr>
          <w:w w:val="115"/>
        </w:rPr>
        <w:t>penghambat</w:t>
      </w:r>
      <w:proofErr w:type="spellEnd"/>
      <w:r w:rsidRPr="00FF1759">
        <w:rPr>
          <w:w w:val="115"/>
        </w:rPr>
        <w:t xml:space="preserve"> </w:t>
      </w:r>
      <w:proofErr w:type="spellStart"/>
      <w:r w:rsidRPr="00FF1759">
        <w:rPr>
          <w:w w:val="115"/>
        </w:rPr>
        <w:t>dalam</w:t>
      </w:r>
      <w:proofErr w:type="spellEnd"/>
      <w:r w:rsidRPr="00FF1759">
        <w:rPr>
          <w:w w:val="115"/>
        </w:rPr>
        <w:t xml:space="preserve"> </w:t>
      </w:r>
      <w:proofErr w:type="spellStart"/>
      <w:r w:rsidRPr="00FF1759">
        <w:rPr>
          <w:w w:val="115"/>
        </w:rPr>
        <w:t>implementasi</w:t>
      </w:r>
      <w:proofErr w:type="spellEnd"/>
      <w:r w:rsidRPr="00FF1759">
        <w:rPr>
          <w:w w:val="115"/>
        </w:rPr>
        <w:t xml:space="preserve"> </w:t>
      </w:r>
      <w:proofErr w:type="spellStart"/>
      <w:r w:rsidRPr="00FF1759">
        <w:rPr>
          <w:w w:val="115"/>
        </w:rPr>
        <w:t>sistem</w:t>
      </w:r>
      <w:proofErr w:type="spellEnd"/>
      <w:r w:rsidRPr="00FF1759">
        <w:rPr>
          <w:w w:val="115"/>
        </w:rPr>
        <w:t xml:space="preserve"> </w:t>
      </w:r>
      <w:proofErr w:type="spellStart"/>
      <w:r w:rsidRPr="00FF1759">
        <w:rPr>
          <w:w w:val="115"/>
        </w:rPr>
        <w:t>informasi</w:t>
      </w:r>
      <w:proofErr w:type="spellEnd"/>
      <w:r w:rsidRPr="00FF1759">
        <w:rPr>
          <w:w w:val="115"/>
        </w:rPr>
        <w:t xml:space="preserve"> </w:t>
      </w:r>
      <w:proofErr w:type="spellStart"/>
      <w:r w:rsidRPr="00FF1759">
        <w:rPr>
          <w:w w:val="115"/>
        </w:rPr>
        <w:t>atau</w:t>
      </w:r>
      <w:proofErr w:type="spellEnd"/>
      <w:r w:rsidRPr="00FF1759">
        <w:rPr>
          <w:w w:val="115"/>
        </w:rPr>
        <w:t xml:space="preserve"> </w:t>
      </w:r>
      <w:proofErr w:type="spellStart"/>
      <w:r w:rsidRPr="00FF1759">
        <w:rPr>
          <w:w w:val="115"/>
        </w:rPr>
        <w:t>digitalisasi</w:t>
      </w:r>
      <w:proofErr w:type="spellEnd"/>
      <w:r w:rsidRPr="00FF1759">
        <w:rPr>
          <w:w w:val="115"/>
        </w:rPr>
        <w:t xml:space="preserve"> </w:t>
      </w:r>
      <w:proofErr w:type="spellStart"/>
      <w:r w:rsidRPr="00FF1759">
        <w:rPr>
          <w:w w:val="115"/>
        </w:rPr>
        <w:t>berpusat</w:t>
      </w:r>
      <w:proofErr w:type="spellEnd"/>
      <w:r w:rsidRPr="00FF1759">
        <w:rPr>
          <w:w w:val="115"/>
        </w:rPr>
        <w:t xml:space="preserve"> pada </w:t>
      </w:r>
      <w:proofErr w:type="spellStart"/>
      <w:r w:rsidRPr="00FF1759">
        <w:rPr>
          <w:w w:val="115"/>
        </w:rPr>
        <w:t>tersedianya</w:t>
      </w:r>
      <w:proofErr w:type="spellEnd"/>
      <w:r w:rsidRPr="00FF1759">
        <w:rPr>
          <w:w w:val="115"/>
        </w:rPr>
        <w:t xml:space="preserve"> </w:t>
      </w:r>
      <w:proofErr w:type="spellStart"/>
      <w:r w:rsidRPr="00FF1759">
        <w:rPr>
          <w:w w:val="115"/>
        </w:rPr>
        <w:t>fasilitas</w:t>
      </w:r>
      <w:proofErr w:type="spellEnd"/>
      <w:r w:rsidRPr="00FF1759">
        <w:rPr>
          <w:w w:val="115"/>
        </w:rPr>
        <w:t xml:space="preserve"> </w:t>
      </w:r>
      <w:proofErr w:type="spellStart"/>
      <w:r w:rsidRPr="00FF1759">
        <w:rPr>
          <w:w w:val="115"/>
        </w:rPr>
        <w:t>sistem</w:t>
      </w:r>
      <w:proofErr w:type="spellEnd"/>
      <w:r w:rsidRPr="00FF1759">
        <w:rPr>
          <w:w w:val="115"/>
        </w:rPr>
        <w:t xml:space="preserve"> </w:t>
      </w:r>
      <w:proofErr w:type="spellStart"/>
      <w:r w:rsidRPr="00FF1759">
        <w:rPr>
          <w:w w:val="115"/>
        </w:rPr>
        <w:t>informasi</w:t>
      </w:r>
      <w:proofErr w:type="spellEnd"/>
      <w:r w:rsidRPr="00FF1759">
        <w:rPr>
          <w:w w:val="115"/>
        </w:rPr>
        <w:t xml:space="preserve"> dan </w:t>
      </w:r>
      <w:proofErr w:type="spellStart"/>
      <w:r w:rsidRPr="00FF1759">
        <w:rPr>
          <w:w w:val="115"/>
        </w:rPr>
        <w:t>adanya</w:t>
      </w:r>
      <w:proofErr w:type="spellEnd"/>
      <w:r w:rsidRPr="00FF1759">
        <w:rPr>
          <w:w w:val="115"/>
        </w:rPr>
        <w:t xml:space="preserve"> </w:t>
      </w:r>
      <w:proofErr w:type="spellStart"/>
      <w:r w:rsidRPr="00FF1759">
        <w:rPr>
          <w:w w:val="115"/>
        </w:rPr>
        <w:t>kekurangan</w:t>
      </w:r>
      <w:proofErr w:type="spellEnd"/>
      <w:r w:rsidRPr="00FF1759">
        <w:rPr>
          <w:w w:val="115"/>
        </w:rPr>
        <w:t xml:space="preserve"> </w:t>
      </w:r>
      <w:proofErr w:type="spellStart"/>
      <w:r w:rsidRPr="00FF1759">
        <w:rPr>
          <w:w w:val="115"/>
        </w:rPr>
        <w:t>kemampuan</w:t>
      </w:r>
      <w:proofErr w:type="spellEnd"/>
      <w:r w:rsidRPr="00FF1759">
        <w:rPr>
          <w:w w:val="115"/>
        </w:rPr>
        <w:t xml:space="preserve"> </w:t>
      </w:r>
      <w:proofErr w:type="spellStart"/>
      <w:r w:rsidRPr="00FF1759">
        <w:rPr>
          <w:w w:val="115"/>
        </w:rPr>
        <w:t>sumber</w:t>
      </w:r>
      <w:proofErr w:type="spellEnd"/>
      <w:r w:rsidRPr="00FF1759">
        <w:rPr>
          <w:w w:val="115"/>
        </w:rPr>
        <w:t xml:space="preserve"> </w:t>
      </w:r>
      <w:proofErr w:type="spellStart"/>
      <w:r w:rsidRPr="00FF1759">
        <w:rPr>
          <w:w w:val="115"/>
        </w:rPr>
        <w:t>daya</w:t>
      </w:r>
      <w:proofErr w:type="spellEnd"/>
      <w:r w:rsidRPr="00FF1759">
        <w:rPr>
          <w:w w:val="115"/>
        </w:rPr>
        <w:t xml:space="preserve"> </w:t>
      </w:r>
      <w:proofErr w:type="spellStart"/>
      <w:r w:rsidRPr="00FF1759">
        <w:rPr>
          <w:w w:val="115"/>
        </w:rPr>
        <w:t>manusia</w:t>
      </w:r>
      <w:proofErr w:type="spellEnd"/>
      <w:r w:rsidRPr="00FF1759">
        <w:rPr>
          <w:w w:val="115"/>
        </w:rPr>
        <w:t xml:space="preserve">. Hal </w:t>
      </w:r>
      <w:proofErr w:type="spellStart"/>
      <w:r w:rsidRPr="00FF1759">
        <w:rPr>
          <w:w w:val="115"/>
        </w:rPr>
        <w:t>inilah</w:t>
      </w:r>
      <w:proofErr w:type="spellEnd"/>
      <w:r w:rsidRPr="00FF1759">
        <w:rPr>
          <w:w w:val="115"/>
        </w:rPr>
        <w:t xml:space="preserve"> yang </w:t>
      </w:r>
      <w:proofErr w:type="spellStart"/>
      <w:r w:rsidRPr="00FF1759">
        <w:rPr>
          <w:w w:val="115"/>
        </w:rPr>
        <w:t>menunjukkan</w:t>
      </w:r>
      <w:proofErr w:type="spellEnd"/>
      <w:r w:rsidRPr="00FF1759">
        <w:rPr>
          <w:w w:val="115"/>
        </w:rPr>
        <w:t xml:space="preserve"> </w:t>
      </w:r>
      <w:proofErr w:type="spellStart"/>
      <w:r w:rsidRPr="00FF1759">
        <w:rPr>
          <w:w w:val="115"/>
        </w:rPr>
        <w:t>bahwa</w:t>
      </w:r>
      <w:proofErr w:type="spellEnd"/>
      <w:r w:rsidRPr="00FF1759">
        <w:rPr>
          <w:w w:val="115"/>
        </w:rPr>
        <w:t xml:space="preserve"> </w:t>
      </w:r>
      <w:proofErr w:type="spellStart"/>
      <w:r w:rsidRPr="00FF1759">
        <w:rPr>
          <w:w w:val="115"/>
        </w:rPr>
        <w:t>digitalisasi</w:t>
      </w:r>
      <w:proofErr w:type="spellEnd"/>
      <w:r w:rsidRPr="00FF1759">
        <w:rPr>
          <w:w w:val="115"/>
        </w:rPr>
        <w:t xml:space="preserve"> </w:t>
      </w:r>
      <w:proofErr w:type="spellStart"/>
      <w:r w:rsidRPr="00FF1759">
        <w:rPr>
          <w:w w:val="115"/>
        </w:rPr>
        <w:t>saat</w:t>
      </w:r>
      <w:proofErr w:type="spellEnd"/>
      <w:r w:rsidRPr="00FF1759">
        <w:rPr>
          <w:w w:val="115"/>
        </w:rPr>
        <w:t xml:space="preserve"> </w:t>
      </w:r>
      <w:proofErr w:type="spellStart"/>
      <w:r w:rsidRPr="00FF1759">
        <w:rPr>
          <w:w w:val="115"/>
        </w:rPr>
        <w:t>ini</w:t>
      </w:r>
      <w:proofErr w:type="spellEnd"/>
      <w:r w:rsidRPr="00FF1759">
        <w:rPr>
          <w:w w:val="115"/>
        </w:rPr>
        <w:t xml:space="preserve"> </w:t>
      </w:r>
      <w:proofErr w:type="spellStart"/>
      <w:r w:rsidRPr="00FF1759">
        <w:rPr>
          <w:w w:val="115"/>
        </w:rPr>
        <w:t>penting</w:t>
      </w:r>
      <w:proofErr w:type="spellEnd"/>
      <w:r w:rsidRPr="00FF1759">
        <w:rPr>
          <w:w w:val="115"/>
        </w:rPr>
        <w:t xml:space="preserve"> </w:t>
      </w:r>
      <w:proofErr w:type="spellStart"/>
      <w:r w:rsidRPr="00FF1759">
        <w:rPr>
          <w:w w:val="115"/>
        </w:rPr>
        <w:t>untuk</w:t>
      </w:r>
      <w:proofErr w:type="spellEnd"/>
      <w:r w:rsidRPr="00FF1759">
        <w:rPr>
          <w:w w:val="115"/>
        </w:rPr>
        <w:t xml:space="preserve"> </w:t>
      </w:r>
      <w:proofErr w:type="spellStart"/>
      <w:r w:rsidRPr="00FF1759">
        <w:rPr>
          <w:w w:val="115"/>
        </w:rPr>
        <w:t>membentuk</w:t>
      </w:r>
      <w:proofErr w:type="spellEnd"/>
      <w:r w:rsidRPr="00FF1759">
        <w:rPr>
          <w:w w:val="115"/>
        </w:rPr>
        <w:t xml:space="preserve"> </w:t>
      </w:r>
      <w:proofErr w:type="spellStart"/>
      <w:r w:rsidRPr="00FF1759">
        <w:rPr>
          <w:w w:val="115"/>
        </w:rPr>
        <w:t>kerja</w:t>
      </w:r>
      <w:proofErr w:type="spellEnd"/>
      <w:r w:rsidRPr="00FF1759">
        <w:rPr>
          <w:w w:val="115"/>
        </w:rPr>
        <w:t xml:space="preserve"> </w:t>
      </w:r>
      <w:proofErr w:type="spellStart"/>
      <w:r w:rsidRPr="00FF1759">
        <w:rPr>
          <w:w w:val="115"/>
        </w:rPr>
        <w:t>sama</w:t>
      </w:r>
      <w:proofErr w:type="spellEnd"/>
      <w:r w:rsidRPr="00FF1759">
        <w:rPr>
          <w:w w:val="115"/>
        </w:rPr>
        <w:t xml:space="preserve"> </w:t>
      </w:r>
      <w:proofErr w:type="spellStart"/>
      <w:r w:rsidRPr="00FF1759">
        <w:rPr>
          <w:w w:val="115"/>
        </w:rPr>
        <w:t>antara</w:t>
      </w:r>
      <w:proofErr w:type="spellEnd"/>
      <w:r w:rsidRPr="00FF1759">
        <w:rPr>
          <w:w w:val="115"/>
        </w:rPr>
        <w:t xml:space="preserve"> </w:t>
      </w:r>
      <w:proofErr w:type="spellStart"/>
      <w:r w:rsidRPr="00FF1759">
        <w:rPr>
          <w:w w:val="115"/>
        </w:rPr>
        <w:t>teknologi</w:t>
      </w:r>
      <w:proofErr w:type="spellEnd"/>
      <w:r w:rsidRPr="00FF1759">
        <w:rPr>
          <w:w w:val="115"/>
        </w:rPr>
        <w:t xml:space="preserve"> dan </w:t>
      </w:r>
      <w:proofErr w:type="spellStart"/>
      <w:r w:rsidRPr="00FF1759">
        <w:rPr>
          <w:w w:val="115"/>
        </w:rPr>
        <w:t>sumber</w:t>
      </w:r>
      <w:proofErr w:type="spellEnd"/>
      <w:r w:rsidRPr="00FF1759">
        <w:rPr>
          <w:w w:val="115"/>
        </w:rPr>
        <w:t xml:space="preserve"> </w:t>
      </w:r>
      <w:proofErr w:type="spellStart"/>
      <w:r w:rsidRPr="00FF1759">
        <w:rPr>
          <w:w w:val="115"/>
        </w:rPr>
        <w:t>daya</w:t>
      </w:r>
      <w:proofErr w:type="spellEnd"/>
      <w:r w:rsidRPr="00FF1759">
        <w:rPr>
          <w:w w:val="115"/>
        </w:rPr>
        <w:t xml:space="preserve"> </w:t>
      </w:r>
      <w:proofErr w:type="spellStart"/>
      <w:r w:rsidRPr="00FF1759">
        <w:rPr>
          <w:w w:val="115"/>
        </w:rPr>
        <w:t>manusia</w:t>
      </w:r>
      <w:proofErr w:type="spellEnd"/>
      <w:r w:rsidRPr="00FF1759">
        <w:rPr>
          <w:w w:val="115"/>
        </w:rPr>
        <w:t xml:space="preserve"> di </w:t>
      </w:r>
      <w:proofErr w:type="spellStart"/>
      <w:r w:rsidRPr="00FF1759">
        <w:rPr>
          <w:w w:val="115"/>
        </w:rPr>
        <w:t>lembaga</w:t>
      </w:r>
      <w:proofErr w:type="spellEnd"/>
      <w:r w:rsidRPr="00FF1759">
        <w:rPr>
          <w:w w:val="115"/>
        </w:rPr>
        <w:t xml:space="preserve">. </w:t>
      </w:r>
      <w:proofErr w:type="spellStart"/>
      <w:r w:rsidRPr="00FF1759">
        <w:rPr>
          <w:w w:val="115"/>
        </w:rPr>
        <w:t>Kemudian</w:t>
      </w:r>
      <w:proofErr w:type="spellEnd"/>
      <w:r w:rsidRPr="00FF1759">
        <w:rPr>
          <w:w w:val="115"/>
        </w:rPr>
        <w:t xml:space="preserve">, </w:t>
      </w:r>
      <w:proofErr w:type="spellStart"/>
      <w:r w:rsidRPr="00FF1759">
        <w:rPr>
          <w:w w:val="115"/>
        </w:rPr>
        <w:t>untuk</w:t>
      </w:r>
      <w:proofErr w:type="spellEnd"/>
      <w:r w:rsidRPr="00FF1759">
        <w:rPr>
          <w:w w:val="115"/>
        </w:rPr>
        <w:t xml:space="preserve"> </w:t>
      </w:r>
      <w:proofErr w:type="spellStart"/>
      <w:r w:rsidRPr="00FF1759">
        <w:rPr>
          <w:w w:val="115"/>
        </w:rPr>
        <w:t>memiliki</w:t>
      </w:r>
      <w:proofErr w:type="spellEnd"/>
      <w:r w:rsidRPr="00FF1759">
        <w:rPr>
          <w:w w:val="115"/>
        </w:rPr>
        <w:t xml:space="preserve"> </w:t>
      </w:r>
      <w:proofErr w:type="spellStart"/>
      <w:r w:rsidRPr="00FF1759">
        <w:rPr>
          <w:w w:val="115"/>
        </w:rPr>
        <w:t>sumber</w:t>
      </w:r>
      <w:proofErr w:type="spellEnd"/>
      <w:r w:rsidRPr="00FF1759">
        <w:rPr>
          <w:w w:val="115"/>
        </w:rPr>
        <w:t xml:space="preserve"> </w:t>
      </w:r>
      <w:proofErr w:type="spellStart"/>
      <w:r w:rsidRPr="00FF1759">
        <w:rPr>
          <w:w w:val="115"/>
        </w:rPr>
        <w:t>daya</w:t>
      </w:r>
      <w:proofErr w:type="spellEnd"/>
      <w:r w:rsidRPr="00FF1759">
        <w:rPr>
          <w:w w:val="115"/>
        </w:rPr>
        <w:t xml:space="preserve"> </w:t>
      </w:r>
      <w:proofErr w:type="spellStart"/>
      <w:r w:rsidRPr="00FF1759">
        <w:rPr>
          <w:w w:val="115"/>
        </w:rPr>
        <w:t>manusia</w:t>
      </w:r>
      <w:proofErr w:type="spellEnd"/>
      <w:r w:rsidRPr="00FF1759">
        <w:rPr>
          <w:w w:val="115"/>
        </w:rPr>
        <w:t xml:space="preserve"> yang </w:t>
      </w:r>
      <w:proofErr w:type="spellStart"/>
      <w:r w:rsidRPr="00FF1759">
        <w:rPr>
          <w:w w:val="115"/>
        </w:rPr>
        <w:t>berkualitas</w:t>
      </w:r>
      <w:proofErr w:type="spellEnd"/>
      <w:r w:rsidRPr="00FF1759">
        <w:rPr>
          <w:w w:val="115"/>
        </w:rPr>
        <w:t xml:space="preserve"> </w:t>
      </w:r>
      <w:proofErr w:type="spellStart"/>
      <w:r w:rsidRPr="00FF1759">
        <w:rPr>
          <w:w w:val="115"/>
        </w:rPr>
        <w:t>tak</w:t>
      </w:r>
      <w:proofErr w:type="spellEnd"/>
      <w:r w:rsidRPr="00FF1759">
        <w:rPr>
          <w:w w:val="115"/>
        </w:rPr>
        <w:t xml:space="preserve"> </w:t>
      </w:r>
      <w:proofErr w:type="spellStart"/>
      <w:r w:rsidRPr="00FF1759">
        <w:rPr>
          <w:w w:val="115"/>
        </w:rPr>
        <w:t>hanya</w:t>
      </w:r>
      <w:proofErr w:type="spellEnd"/>
      <w:r w:rsidRPr="00FF1759">
        <w:rPr>
          <w:w w:val="115"/>
        </w:rPr>
        <w:t xml:space="preserve"> </w:t>
      </w:r>
      <w:proofErr w:type="spellStart"/>
      <w:r w:rsidRPr="00FF1759">
        <w:rPr>
          <w:w w:val="115"/>
        </w:rPr>
        <w:t>dalam</w:t>
      </w:r>
      <w:proofErr w:type="spellEnd"/>
      <w:r w:rsidRPr="00FF1759">
        <w:rPr>
          <w:w w:val="115"/>
        </w:rPr>
        <w:t xml:space="preserve"> </w:t>
      </w:r>
      <w:proofErr w:type="spellStart"/>
      <w:r w:rsidRPr="00FF1759">
        <w:rPr>
          <w:w w:val="115"/>
        </w:rPr>
        <w:t>ilmu</w:t>
      </w:r>
      <w:proofErr w:type="spellEnd"/>
      <w:r w:rsidRPr="00FF1759">
        <w:rPr>
          <w:w w:val="115"/>
        </w:rPr>
        <w:t xml:space="preserve"> </w:t>
      </w:r>
      <w:proofErr w:type="spellStart"/>
      <w:r w:rsidRPr="00FF1759">
        <w:rPr>
          <w:w w:val="115"/>
        </w:rPr>
        <w:t>pengetahuan</w:t>
      </w:r>
      <w:proofErr w:type="spellEnd"/>
      <w:r w:rsidRPr="00FF1759">
        <w:rPr>
          <w:w w:val="115"/>
        </w:rPr>
        <w:t xml:space="preserve"> </w:t>
      </w:r>
      <w:proofErr w:type="spellStart"/>
      <w:r w:rsidRPr="00FF1759">
        <w:rPr>
          <w:w w:val="115"/>
        </w:rPr>
        <w:t>namun</w:t>
      </w:r>
      <w:proofErr w:type="spellEnd"/>
      <w:r w:rsidRPr="00FF1759">
        <w:rPr>
          <w:w w:val="115"/>
        </w:rPr>
        <w:t xml:space="preserve"> juga </w:t>
      </w:r>
      <w:proofErr w:type="spellStart"/>
      <w:r w:rsidRPr="00FF1759">
        <w:rPr>
          <w:w w:val="115"/>
        </w:rPr>
        <w:t>teknologi</w:t>
      </w:r>
      <w:proofErr w:type="spellEnd"/>
      <w:r w:rsidRPr="00FF1759">
        <w:rPr>
          <w:w w:val="115"/>
        </w:rPr>
        <w:t xml:space="preserve"> dan </w:t>
      </w:r>
      <w:proofErr w:type="spellStart"/>
      <w:r w:rsidRPr="00FF1759">
        <w:rPr>
          <w:w w:val="115"/>
        </w:rPr>
        <w:t>karakter</w:t>
      </w:r>
      <w:proofErr w:type="spellEnd"/>
      <w:r w:rsidRPr="00FF1759">
        <w:rPr>
          <w:w w:val="115"/>
        </w:rPr>
        <w:t xml:space="preserve"> </w:t>
      </w:r>
      <w:proofErr w:type="spellStart"/>
      <w:r w:rsidRPr="00FF1759">
        <w:rPr>
          <w:w w:val="115"/>
        </w:rPr>
        <w:t>kuat</w:t>
      </w:r>
      <w:proofErr w:type="spellEnd"/>
      <w:r w:rsidRPr="00FF1759">
        <w:rPr>
          <w:w w:val="115"/>
        </w:rPr>
        <w:t xml:space="preserve"> [1]. Hal </w:t>
      </w:r>
      <w:proofErr w:type="spellStart"/>
      <w:r w:rsidRPr="00FF1759">
        <w:rPr>
          <w:w w:val="115"/>
        </w:rPr>
        <w:t>inilah</w:t>
      </w:r>
      <w:proofErr w:type="spellEnd"/>
      <w:r w:rsidRPr="00FF1759">
        <w:rPr>
          <w:w w:val="115"/>
        </w:rPr>
        <w:t xml:space="preserve"> yang </w:t>
      </w:r>
      <w:proofErr w:type="spellStart"/>
      <w:r w:rsidRPr="00FF1759">
        <w:rPr>
          <w:w w:val="115"/>
        </w:rPr>
        <w:t>menunjukkan</w:t>
      </w:r>
      <w:proofErr w:type="spellEnd"/>
      <w:r w:rsidRPr="00FF1759">
        <w:rPr>
          <w:w w:val="115"/>
        </w:rPr>
        <w:t xml:space="preserve"> </w:t>
      </w:r>
      <w:proofErr w:type="spellStart"/>
      <w:r w:rsidRPr="00FF1759">
        <w:rPr>
          <w:w w:val="115"/>
        </w:rPr>
        <w:t>pentingnya</w:t>
      </w:r>
      <w:proofErr w:type="spellEnd"/>
      <w:r w:rsidRPr="00FF1759">
        <w:rPr>
          <w:w w:val="115"/>
        </w:rPr>
        <w:t xml:space="preserve"> </w:t>
      </w:r>
      <w:proofErr w:type="spellStart"/>
      <w:r w:rsidRPr="00FF1759">
        <w:rPr>
          <w:w w:val="115"/>
        </w:rPr>
        <w:t>kolaborasi</w:t>
      </w:r>
      <w:proofErr w:type="spellEnd"/>
      <w:r w:rsidRPr="00FF1759">
        <w:rPr>
          <w:w w:val="115"/>
        </w:rPr>
        <w:t xml:space="preserve"> </w:t>
      </w:r>
      <w:proofErr w:type="spellStart"/>
      <w:r w:rsidRPr="00FF1759">
        <w:rPr>
          <w:w w:val="115"/>
        </w:rPr>
        <w:t>antara</w:t>
      </w:r>
      <w:proofErr w:type="spellEnd"/>
      <w:r w:rsidRPr="00FF1759">
        <w:rPr>
          <w:w w:val="115"/>
        </w:rPr>
        <w:t xml:space="preserve"> SDM </w:t>
      </w:r>
      <w:proofErr w:type="spellStart"/>
      <w:r w:rsidRPr="00FF1759">
        <w:rPr>
          <w:w w:val="115"/>
        </w:rPr>
        <w:t>berakhlak</w:t>
      </w:r>
      <w:proofErr w:type="spellEnd"/>
      <w:r w:rsidRPr="00FF1759">
        <w:rPr>
          <w:w w:val="115"/>
        </w:rPr>
        <w:t xml:space="preserve"> </w:t>
      </w:r>
      <w:proofErr w:type="spellStart"/>
      <w:r w:rsidRPr="00FF1759">
        <w:rPr>
          <w:w w:val="115"/>
        </w:rPr>
        <w:t>dengan</w:t>
      </w:r>
      <w:proofErr w:type="spellEnd"/>
      <w:r w:rsidRPr="00FF1759">
        <w:rPr>
          <w:w w:val="115"/>
        </w:rPr>
        <w:t xml:space="preserve"> </w:t>
      </w:r>
      <w:proofErr w:type="spellStart"/>
      <w:r w:rsidRPr="00FF1759">
        <w:rPr>
          <w:w w:val="115"/>
        </w:rPr>
        <w:t>teknologi</w:t>
      </w:r>
      <w:proofErr w:type="spellEnd"/>
      <w:r w:rsidRPr="00FF1759">
        <w:rPr>
          <w:w w:val="115"/>
        </w:rPr>
        <w:t>.</w:t>
      </w:r>
    </w:p>
    <w:p w14:paraId="6F67A5F8" w14:textId="77777777" w:rsidR="00FF1759" w:rsidRPr="00FF1759" w:rsidRDefault="00FF1759" w:rsidP="00FF1759">
      <w:pPr>
        <w:pStyle w:val="BodyText"/>
        <w:spacing w:before="19"/>
        <w:ind w:firstLine="142"/>
        <w:jc w:val="both"/>
        <w:rPr>
          <w:w w:val="115"/>
          <w:lang w:val="id-ID"/>
        </w:rPr>
      </w:pPr>
      <w:r w:rsidRPr="00FF1759">
        <w:rPr>
          <w:w w:val="115"/>
          <w:lang w:val="id-ID"/>
        </w:rPr>
        <w:t xml:space="preserve">Jazuli dalam jurnalnya menyebutkan bahwa suatu lembaga pendidikan Islam merupakan garda terdepan yang bertugas untuk mempersiapkan anak didiknya untuk siap melaksanakan kewajiban di </w:t>
      </w:r>
      <w:r w:rsidRPr="00FF1759">
        <w:rPr>
          <w:w w:val="115"/>
          <w:lang w:val="id-ID"/>
        </w:rPr>
        <w:lastRenderedPageBreak/>
        <w:t>masyarakat di era industri 4.0</w:t>
      </w:r>
      <w:r w:rsidRPr="00FF1759">
        <w:rPr>
          <w:w w:val="115"/>
        </w:rPr>
        <w:t xml:space="preserve"> [14]</w:t>
      </w:r>
      <w:r w:rsidRPr="00FF1759">
        <w:rPr>
          <w:w w:val="115"/>
          <w:lang w:val="id-ID"/>
        </w:rPr>
        <w:t xml:space="preserve">. Hal ini menunjukkan bahwa lembaga pendidikan Islam harus menyiapkan secara keseluruhan dalam mempersiapkan digitalisasi pendidikan di era digitalisasi. Era industri 4.0 lebih menekankan pada proses produksi dengan memanfatkan kemajuan digitalisasi sedangkan </w:t>
      </w:r>
      <w:r w:rsidRPr="00FF1759">
        <w:rPr>
          <w:i/>
          <w:iCs/>
          <w:w w:val="115"/>
          <w:lang w:val="id-ID"/>
        </w:rPr>
        <w:t>society</w:t>
      </w:r>
      <w:r w:rsidRPr="00FF1759">
        <w:rPr>
          <w:w w:val="115"/>
          <w:lang w:val="id-ID"/>
        </w:rPr>
        <w:t xml:space="preserve"> 5.0 lebih menekankan pada penekanan manusia sebagai pusat berinovasi untuk memajukan teknologi </w:t>
      </w:r>
      <w:r w:rsidRPr="00FF1759">
        <w:rPr>
          <w:w w:val="115"/>
        </w:rPr>
        <w:t>[25]</w:t>
      </w:r>
      <w:r w:rsidRPr="00FF1759">
        <w:rPr>
          <w:w w:val="115"/>
          <w:lang w:val="id-ID"/>
        </w:rPr>
        <w:t>. Perbedaan mendasar adalah di era 4.0 manusia menggunakan teknologi untuk belajar lebih maju sedangkan pada era 5.0 manusia merupakan sumber kekuatan dunia untuk berinovasi di teknologi.</w:t>
      </w:r>
    </w:p>
    <w:p w14:paraId="76570C9B" w14:textId="77777777" w:rsidR="00FF1759" w:rsidRPr="00FF1759" w:rsidRDefault="00FF1759" w:rsidP="00FF1759">
      <w:pPr>
        <w:pStyle w:val="BodyText"/>
        <w:spacing w:before="19"/>
        <w:ind w:firstLine="142"/>
        <w:jc w:val="both"/>
        <w:rPr>
          <w:w w:val="115"/>
          <w:lang w:val="id-ID"/>
        </w:rPr>
      </w:pPr>
      <w:r w:rsidRPr="00FF1759">
        <w:rPr>
          <w:w w:val="115"/>
          <w:lang w:val="id-ID"/>
        </w:rPr>
        <w:t>Penjelasan tersebut menunjukkan pentingnya digitalisasi pendidikan di bidang manajemen yang berbeda di era 5.0. Sebelumnya, setiap sekolah atau pesantren memanfaatkan suatu aplikasi untuk manajemen apapun sedangkan di era 5.0 diharapkan sekolah dapat memanfaatkan potensinya untuk mengembangkan manajemen secara berkelanjutan. Apapun yang dilakukan saat era 4.0 bukan berarti merupakan keburukan namun, hal baik yang diperoleh Lembaga dapat dimanfaatkan dengan baik untuk mempersiapkan era 5.0. Hal ini tersirat di surah Ar Raad Ayat 11 sebagai berikut</w:t>
      </w:r>
      <w:r w:rsidRPr="00FF1759">
        <w:rPr>
          <w:w w:val="115"/>
        </w:rPr>
        <w:t xml:space="preserve"> [3]</w:t>
      </w:r>
      <w:r w:rsidRPr="00FF1759">
        <w:rPr>
          <w:w w:val="115"/>
          <w:lang w:val="id-ID"/>
        </w:rPr>
        <w:t xml:space="preserve"> :</w:t>
      </w:r>
    </w:p>
    <w:p w14:paraId="048B9DB5" w14:textId="77777777" w:rsidR="00FF1759" w:rsidRPr="00FF1759" w:rsidRDefault="00FF1759" w:rsidP="00FF1759">
      <w:pPr>
        <w:pStyle w:val="BodyText"/>
        <w:spacing w:before="19"/>
        <w:jc w:val="both"/>
        <w:rPr>
          <w:w w:val="115"/>
          <w:lang w:val="id-ID"/>
        </w:rPr>
      </w:pPr>
      <w:r w:rsidRPr="00FF1759">
        <w:rPr>
          <w:rFonts w:cs="Times New Roman"/>
          <w:w w:val="115"/>
          <w:rtl/>
        </w:rPr>
        <w:t>إِنَّ</w:t>
      </w:r>
      <w:r w:rsidRPr="00FF1759">
        <w:rPr>
          <w:w w:val="115"/>
          <w:rtl/>
        </w:rPr>
        <w:t xml:space="preserve"> </w:t>
      </w:r>
      <w:r w:rsidRPr="00FF1759">
        <w:rPr>
          <w:rFonts w:cs="Times New Roman"/>
          <w:w w:val="115"/>
          <w:rtl/>
        </w:rPr>
        <w:t>ٱللَّهَ</w:t>
      </w:r>
      <w:r w:rsidRPr="00FF1759">
        <w:rPr>
          <w:w w:val="115"/>
          <w:rtl/>
        </w:rPr>
        <w:t xml:space="preserve"> </w:t>
      </w:r>
      <w:r w:rsidRPr="00FF1759">
        <w:rPr>
          <w:rFonts w:cs="Times New Roman"/>
          <w:w w:val="115"/>
          <w:rtl/>
        </w:rPr>
        <w:t>لَا</w:t>
      </w:r>
      <w:r w:rsidRPr="00FF1759">
        <w:rPr>
          <w:w w:val="115"/>
          <w:rtl/>
        </w:rPr>
        <w:t xml:space="preserve"> </w:t>
      </w:r>
      <w:r w:rsidRPr="00FF1759">
        <w:rPr>
          <w:rFonts w:cs="Times New Roman"/>
          <w:w w:val="115"/>
          <w:rtl/>
        </w:rPr>
        <w:t>يُغَيِّرُ</w:t>
      </w:r>
      <w:r w:rsidRPr="00FF1759">
        <w:rPr>
          <w:w w:val="115"/>
          <w:rtl/>
        </w:rPr>
        <w:t xml:space="preserve"> </w:t>
      </w:r>
      <w:r w:rsidRPr="00FF1759">
        <w:rPr>
          <w:rFonts w:cs="Times New Roman"/>
          <w:w w:val="115"/>
          <w:rtl/>
        </w:rPr>
        <w:t>مَا</w:t>
      </w:r>
      <w:r w:rsidRPr="00FF1759">
        <w:rPr>
          <w:w w:val="115"/>
          <w:rtl/>
        </w:rPr>
        <w:t xml:space="preserve"> </w:t>
      </w:r>
      <w:r w:rsidRPr="00FF1759">
        <w:rPr>
          <w:rFonts w:cs="Times New Roman"/>
          <w:w w:val="115"/>
          <w:rtl/>
        </w:rPr>
        <w:t>بِقَوۡمٍ</w:t>
      </w:r>
      <w:r w:rsidRPr="00FF1759">
        <w:rPr>
          <w:w w:val="115"/>
          <w:rtl/>
        </w:rPr>
        <w:t xml:space="preserve"> </w:t>
      </w:r>
      <w:r w:rsidRPr="00FF1759">
        <w:rPr>
          <w:rFonts w:cs="Times New Roman"/>
          <w:w w:val="115"/>
          <w:rtl/>
        </w:rPr>
        <w:t>حَتَّىٰ</w:t>
      </w:r>
      <w:r w:rsidRPr="00FF1759">
        <w:rPr>
          <w:w w:val="115"/>
          <w:rtl/>
        </w:rPr>
        <w:t xml:space="preserve"> </w:t>
      </w:r>
      <w:r w:rsidRPr="00FF1759">
        <w:rPr>
          <w:rFonts w:cs="Times New Roman"/>
          <w:w w:val="115"/>
          <w:rtl/>
        </w:rPr>
        <w:t>يُغَيِّرُواْ</w:t>
      </w:r>
      <w:r w:rsidRPr="00FF1759">
        <w:rPr>
          <w:w w:val="115"/>
          <w:rtl/>
        </w:rPr>
        <w:t xml:space="preserve"> </w:t>
      </w:r>
      <w:r w:rsidRPr="00FF1759">
        <w:rPr>
          <w:rFonts w:cs="Times New Roman"/>
          <w:w w:val="115"/>
          <w:rtl/>
        </w:rPr>
        <w:t>مَا</w:t>
      </w:r>
      <w:r w:rsidRPr="00FF1759">
        <w:rPr>
          <w:w w:val="115"/>
          <w:rtl/>
        </w:rPr>
        <w:t xml:space="preserve"> </w:t>
      </w:r>
      <w:r w:rsidRPr="00FF1759">
        <w:rPr>
          <w:rFonts w:cs="Times New Roman"/>
          <w:w w:val="115"/>
          <w:rtl/>
        </w:rPr>
        <w:t>بِأَنفُسِهِمۡۗ</w:t>
      </w:r>
      <w:r w:rsidRPr="00FF1759">
        <w:rPr>
          <w:w w:val="115"/>
          <w:lang w:val="id-ID"/>
        </w:rPr>
        <w:t xml:space="preserve"> </w:t>
      </w:r>
    </w:p>
    <w:p w14:paraId="7B2DE4EB" w14:textId="77777777" w:rsidR="00FF1759" w:rsidRPr="00FF1759" w:rsidRDefault="00FF1759" w:rsidP="00FF1759">
      <w:pPr>
        <w:pStyle w:val="BodyText"/>
        <w:spacing w:before="19"/>
        <w:jc w:val="both"/>
        <w:rPr>
          <w:w w:val="115"/>
          <w:lang w:val="id-ID"/>
        </w:rPr>
      </w:pPr>
      <w:r w:rsidRPr="00FF1759">
        <w:rPr>
          <w:w w:val="115"/>
          <w:lang w:val="id-ID"/>
        </w:rPr>
        <w:t>Artinya :</w:t>
      </w:r>
    </w:p>
    <w:p w14:paraId="2AB4061B" w14:textId="77777777" w:rsidR="00FF1759" w:rsidRPr="00FF1759" w:rsidRDefault="00FF1759" w:rsidP="00FF1759">
      <w:pPr>
        <w:pStyle w:val="BodyText"/>
        <w:spacing w:before="19"/>
        <w:jc w:val="both"/>
        <w:rPr>
          <w:w w:val="115"/>
          <w:lang w:val="id-ID"/>
        </w:rPr>
      </w:pPr>
      <w:r w:rsidRPr="00FF1759">
        <w:rPr>
          <w:w w:val="115"/>
          <w:lang w:val="id-ID"/>
        </w:rPr>
        <w:t>Sesungguhnya Allah tidak akan mengubah keadaan suatu kaum hingga mereka mengubah keadaan yang ada pada diri mereka sendiri (Ar Raad-11)</w:t>
      </w:r>
    </w:p>
    <w:p w14:paraId="575B01AA" w14:textId="77777777" w:rsidR="00FF1759" w:rsidRPr="00FF1759" w:rsidRDefault="00FF1759" w:rsidP="00FF1759">
      <w:pPr>
        <w:pStyle w:val="BodyText"/>
        <w:spacing w:before="19"/>
        <w:ind w:firstLine="720"/>
        <w:jc w:val="both"/>
        <w:rPr>
          <w:w w:val="115"/>
          <w:lang w:val="id-ID"/>
        </w:rPr>
      </w:pPr>
      <w:r w:rsidRPr="00FF1759">
        <w:rPr>
          <w:w w:val="115"/>
          <w:lang w:val="id-ID"/>
        </w:rPr>
        <w:t>Dalam ayat tersebut dapat dimaksudkan bahwa jika suatu lembaga pendidikan ingin lancar dan berhasil dalam menjalankan Pendidikan di era 5.0 maka mereka harus menyesuaikan kondisi yaitu bukan mengutamakan teknologi seperti di era 4.0 namun, mereka harus mengembangkan manajemen teknologi yang dikembangkan oleh pihak manajemen lembaga pendidikan yang bersangkutan.</w:t>
      </w:r>
    </w:p>
    <w:p w14:paraId="595BB803" w14:textId="77777777" w:rsidR="00FF1759" w:rsidRPr="00FF1759" w:rsidRDefault="00FF1759" w:rsidP="00FF1759">
      <w:pPr>
        <w:pStyle w:val="BodyText"/>
        <w:spacing w:before="19"/>
        <w:ind w:firstLine="720"/>
        <w:jc w:val="both"/>
        <w:rPr>
          <w:w w:val="115"/>
          <w:lang w:val="id-ID"/>
        </w:rPr>
      </w:pPr>
      <w:r w:rsidRPr="00FF1759">
        <w:rPr>
          <w:w w:val="115"/>
          <w:lang w:val="id-ID"/>
        </w:rPr>
        <w:t xml:space="preserve">Akun belajar adalah fasilitas yang diberikan sekolah dimana seorang guru atau kepala sekolah dapat melihat rapor pendidikan, </w:t>
      </w:r>
      <w:r w:rsidRPr="00FF1759">
        <w:rPr>
          <w:i/>
          <w:iCs/>
          <w:w w:val="115"/>
          <w:lang w:val="id-ID"/>
        </w:rPr>
        <w:t>google classroom</w:t>
      </w:r>
      <w:r w:rsidRPr="00FF1759">
        <w:rPr>
          <w:w w:val="115"/>
          <w:lang w:val="id-ID"/>
        </w:rPr>
        <w:t>, penyimpanan data virtual yang lebih banyak, dsb. Dalam penelitian oleh Balai Penjaminan Mutu Pendidikan di daerah Jawa Barat mendapatkan bahwa  akun belajar memberikan kesempatan besar bagi guru dan tenaga pendidik untuk berkolaborasi dan menggunakannya dalam mengakses berbagai platform dan perencanaan serta pelaksanaan pembelajaran [15]. Jika penggunaan akun belajar dapat dimanfaatkan untuk menyusun program digitalisasi pengelolaan, lembaga pendidikan Islam dapat menyesuaikan bagaimana kondisi lembaganya dan dapat dengan mudah dan cepat dalam menyesuaikan dengan perubahan kurikulum atau berbagai peraturan yang tiba-tiba. Pemanfaatan digitalisasi pengelolaan lembaga pendidikan termasuk di informasi pembayaran, rapor, pelanggaran atau informasi kegiatan santri. Dengan adanya digitalisasi maka seluruh pemangku kepentingan mulai dari pimpinan lembaga, yayasan, santri, orang tua, pendidik, masyarakat, maupun Du/Di dapat menggali informasi dalam waktu relatif singkat [20]. Dalam penelitian sebelumnya mengenai, digitalisasi dalam suatu lembaga pendidikan oleh Hermawansyah  menjelaskan bahwa digitalisasi adalah hal yang sangat penting dalam   aspek   strategi   digitalisasi   pembelajaran,   digitalisasi   infrastruktur, administrasi  berbasis  digital  dan  perubahan  budaya  lokal  menuju  budaya  internasional</w:t>
      </w:r>
      <w:r w:rsidRPr="00FF1759">
        <w:rPr>
          <w:w w:val="115"/>
        </w:rPr>
        <w:t xml:space="preserve"> [12]</w:t>
      </w:r>
      <w:r w:rsidRPr="00FF1759">
        <w:rPr>
          <w:w w:val="115"/>
          <w:lang w:val="id-ID"/>
        </w:rPr>
        <w:t>.</w:t>
      </w:r>
    </w:p>
    <w:p w14:paraId="2EAF4274" w14:textId="260E86E9" w:rsidR="00FF1759" w:rsidRPr="00FF1759" w:rsidRDefault="00FF1759" w:rsidP="00FF1759">
      <w:pPr>
        <w:pStyle w:val="BodyText"/>
        <w:spacing w:before="19"/>
        <w:jc w:val="both"/>
        <w:rPr>
          <w:w w:val="115"/>
          <w:lang w:val="id-ID"/>
        </w:rPr>
      </w:pPr>
      <w:r w:rsidRPr="00FF1759">
        <w:rPr>
          <w:w w:val="115"/>
          <w:lang w:val="id-ID"/>
        </w:rPr>
        <w:t xml:space="preserve">Penelitian sebelumnya terkait dengan efektivitas implementasi kebijakan akun belajar.id kemendikbud oleh tenaga kependidikan [26] oleh Wahyudi menyimpulkan bahwa mayoritas responden menyatakan bahwa akun belajar digunakan dalam aktivitas pembelajaran dan penilaian siswa di suatu sekolah oleh pendidik sebanyak 63,8% sedangkan berdasarkan penelitian Mulyono [23] tentang implementasi akun belajar memperoleh kesimpulan bahwa implementasi penggunaan akun belajar.id dalam PJJ pada membantu pembelajaran dalam penggunaan </w:t>
      </w:r>
      <w:r w:rsidRPr="00FF1759">
        <w:rPr>
          <w:i/>
          <w:iCs/>
          <w:w w:val="115"/>
          <w:lang w:val="id-ID"/>
        </w:rPr>
        <w:t>google</w:t>
      </w:r>
      <w:r w:rsidRPr="00FF1759">
        <w:rPr>
          <w:w w:val="115"/>
          <w:lang w:val="id-ID"/>
        </w:rPr>
        <w:t xml:space="preserve"> </w:t>
      </w:r>
      <w:r w:rsidRPr="00FF1759">
        <w:rPr>
          <w:i/>
          <w:iCs/>
          <w:w w:val="115"/>
          <w:lang w:val="id-ID"/>
        </w:rPr>
        <w:t>classroom, google meet, google form</w:t>
      </w:r>
      <w:r w:rsidRPr="00FF1759">
        <w:rPr>
          <w:w w:val="115"/>
          <w:lang w:val="id-ID"/>
        </w:rPr>
        <w:t xml:space="preserve"> dan </w:t>
      </w:r>
      <w:r w:rsidRPr="00FF1759">
        <w:rPr>
          <w:i/>
          <w:iCs/>
          <w:w w:val="115"/>
          <w:lang w:val="id-ID"/>
        </w:rPr>
        <w:t>google drive</w:t>
      </w:r>
      <w:r w:rsidRPr="00FF1759">
        <w:rPr>
          <w:w w:val="115"/>
          <w:lang w:val="id-ID"/>
        </w:rPr>
        <w:t xml:space="preserve">. Dari penelitian-penelitian sebelumnya, peneliti mengangkat pembaruan penelitian dengan melakukan penelitian penggunaan akun belajar bukan hanya untuk pembelajaran dan penilaian namun, akun belajar dapat dilakukan </w:t>
      </w:r>
      <w:r w:rsidRPr="00FF1759">
        <w:rPr>
          <w:i/>
          <w:iCs/>
          <w:w w:val="115"/>
          <w:lang w:val="id-ID"/>
        </w:rPr>
        <w:t>upgrading</w:t>
      </w:r>
      <w:r w:rsidRPr="00FF1759">
        <w:rPr>
          <w:w w:val="115"/>
          <w:lang w:val="id-ID"/>
        </w:rPr>
        <w:t xml:space="preserve"> sehingga dapat digunakan untuk pengelolaan lembaga pendidikan Islam.</w:t>
      </w:r>
    </w:p>
    <w:p w14:paraId="14951D2E" w14:textId="77777777" w:rsidR="00FF1759" w:rsidRPr="00FF1759" w:rsidRDefault="00FF1759" w:rsidP="00FF1759">
      <w:pPr>
        <w:pStyle w:val="BodyText"/>
        <w:spacing w:before="19"/>
        <w:ind w:firstLine="142"/>
        <w:jc w:val="both"/>
        <w:rPr>
          <w:w w:val="115"/>
          <w:lang w:val="id-ID"/>
        </w:rPr>
      </w:pPr>
      <w:r w:rsidRPr="00FF1759">
        <w:rPr>
          <w:w w:val="115"/>
          <w:lang w:val="id-ID"/>
        </w:rPr>
        <w:t>Melalui observasi awal, Lembaga Pondok Pesantren Al Fattah telah melaksanakan digitalisasi dengan akun belajar dan memanfaatkannya untuk era 5.0. Untuk itu, peneliti tertarik meneliti proses implementasi dan dampak positif serta negati</w:t>
      </w:r>
      <w:r w:rsidRPr="00FF1759">
        <w:rPr>
          <w:w w:val="115"/>
        </w:rPr>
        <w:t>f</w:t>
      </w:r>
      <w:r w:rsidRPr="00FF1759">
        <w:rPr>
          <w:w w:val="115"/>
          <w:lang w:val="id-ID"/>
        </w:rPr>
        <w:t xml:space="preserve"> yang dihadapi oleh Pondok Pesantren Al Fattah dalam implementasi </w:t>
      </w:r>
      <w:r w:rsidRPr="00FF1759">
        <w:rPr>
          <w:i/>
          <w:iCs/>
          <w:w w:val="115"/>
          <w:lang w:val="id-ID"/>
        </w:rPr>
        <w:t>Upgrading</w:t>
      </w:r>
      <w:r w:rsidRPr="00FF1759">
        <w:rPr>
          <w:w w:val="115"/>
          <w:lang w:val="id-ID"/>
        </w:rPr>
        <w:t xml:space="preserve"> akun belajar sebagai media digitalisasi pengelolaan </w:t>
      </w:r>
      <w:proofErr w:type="spellStart"/>
      <w:r w:rsidRPr="00FF1759">
        <w:rPr>
          <w:w w:val="115"/>
        </w:rPr>
        <w:t>lembaga</w:t>
      </w:r>
      <w:proofErr w:type="spellEnd"/>
      <w:r w:rsidRPr="00FF1759">
        <w:rPr>
          <w:w w:val="115"/>
        </w:rPr>
        <w:t xml:space="preserve"> </w:t>
      </w:r>
      <w:proofErr w:type="spellStart"/>
      <w:r w:rsidRPr="00FF1759">
        <w:rPr>
          <w:w w:val="115"/>
        </w:rPr>
        <w:t>pendidikan</w:t>
      </w:r>
      <w:proofErr w:type="spellEnd"/>
      <w:r w:rsidRPr="00FF1759">
        <w:rPr>
          <w:w w:val="115"/>
        </w:rPr>
        <w:t xml:space="preserve"> </w:t>
      </w:r>
      <w:r w:rsidRPr="00FF1759">
        <w:rPr>
          <w:w w:val="115"/>
          <w:lang w:val="id-ID"/>
        </w:rPr>
        <w:t>pada era 5.0 ini.</w:t>
      </w:r>
      <w:bookmarkEnd w:id="0"/>
    </w:p>
    <w:p w14:paraId="52AB5B67" w14:textId="77777777" w:rsidR="00802CCE" w:rsidRPr="00ED0038" w:rsidRDefault="00802CCE" w:rsidP="00ED0038">
      <w:pPr>
        <w:pStyle w:val="BodyText"/>
        <w:spacing w:before="19"/>
        <w:jc w:val="both"/>
        <w:rPr>
          <w:lang w:val="nb-NO"/>
        </w:rPr>
      </w:pPr>
    </w:p>
    <w:p w14:paraId="12DE51F7" w14:textId="77777777" w:rsidR="00802CCE" w:rsidRDefault="00000000">
      <w:pPr>
        <w:pStyle w:val="Heading1"/>
        <w:rPr>
          <w:spacing w:val="-2"/>
          <w:w w:val="120"/>
          <w:lang w:val="nb-NO"/>
        </w:rPr>
      </w:pPr>
      <w:r w:rsidRPr="00ED0038">
        <w:rPr>
          <w:w w:val="120"/>
          <w:lang w:val="nb-NO"/>
        </w:rPr>
        <w:t>Metode</w:t>
      </w:r>
      <w:r w:rsidRPr="00ED0038">
        <w:rPr>
          <w:spacing w:val="36"/>
          <w:w w:val="120"/>
          <w:lang w:val="nb-NO"/>
        </w:rPr>
        <w:t xml:space="preserve"> </w:t>
      </w:r>
      <w:r w:rsidRPr="00ED0038">
        <w:rPr>
          <w:spacing w:val="-2"/>
          <w:w w:val="120"/>
          <w:lang w:val="nb-NO"/>
        </w:rPr>
        <w:t>Penelitian</w:t>
      </w:r>
    </w:p>
    <w:p w14:paraId="65C85DAB" w14:textId="77777777" w:rsidR="00FF1759" w:rsidRPr="00ED0038" w:rsidRDefault="00FF1759">
      <w:pPr>
        <w:pStyle w:val="Heading1"/>
        <w:rPr>
          <w:lang w:val="nb-NO"/>
        </w:rPr>
      </w:pPr>
    </w:p>
    <w:p w14:paraId="4310E5A1" w14:textId="77777777" w:rsidR="00FF1759" w:rsidRPr="00FF1759" w:rsidRDefault="00FF1759" w:rsidP="00FF1759">
      <w:pPr>
        <w:pStyle w:val="BodyText"/>
        <w:spacing w:line="264" w:lineRule="auto"/>
        <w:ind w:firstLine="142"/>
        <w:jc w:val="both"/>
        <w:rPr>
          <w:w w:val="115"/>
        </w:rPr>
      </w:pPr>
      <w:r w:rsidRPr="00FF1759">
        <w:rPr>
          <w:w w:val="115"/>
          <w:lang w:val="id-ID"/>
        </w:rPr>
        <w:t>Jenis penelitian yang digunakan untuk memperoleh data adalah penelitian lapangan yang menggunakan pendekatan kua</w:t>
      </w:r>
      <w:proofErr w:type="spellStart"/>
      <w:r w:rsidRPr="00FF1759">
        <w:rPr>
          <w:w w:val="115"/>
        </w:rPr>
        <w:t>nti</w:t>
      </w:r>
      <w:proofErr w:type="spellEnd"/>
      <w:r w:rsidRPr="00FF1759">
        <w:rPr>
          <w:w w:val="115"/>
          <w:lang w:val="id-ID"/>
        </w:rPr>
        <w:t>tatif</w:t>
      </w:r>
      <w:r w:rsidRPr="00FF1759">
        <w:rPr>
          <w:w w:val="115"/>
        </w:rPr>
        <w:t xml:space="preserve"> </w:t>
      </w:r>
      <w:proofErr w:type="spellStart"/>
      <w:r w:rsidRPr="00FF1759">
        <w:rPr>
          <w:w w:val="115"/>
        </w:rPr>
        <w:t>deskriptif</w:t>
      </w:r>
      <w:proofErr w:type="spellEnd"/>
      <w:r w:rsidRPr="00FF1759">
        <w:rPr>
          <w:w w:val="115"/>
          <w:lang w:val="id-ID"/>
        </w:rPr>
        <w:t>. Penelitian ini bertujuan untuk mendeskripsikan dan menganalisis pengelolaan pendidikan Islam</w:t>
      </w:r>
      <w:r w:rsidRPr="00FF1759">
        <w:rPr>
          <w:w w:val="115"/>
        </w:rPr>
        <w:t xml:space="preserve"> </w:t>
      </w:r>
      <w:r w:rsidRPr="00FF1759">
        <w:rPr>
          <w:w w:val="115"/>
          <w:lang w:val="id-ID"/>
        </w:rPr>
        <w:t xml:space="preserve">di era 5.0 dengan memanfaatkan </w:t>
      </w:r>
      <w:r w:rsidRPr="00FF1759">
        <w:rPr>
          <w:i/>
          <w:iCs/>
          <w:w w:val="115"/>
          <w:lang w:val="id-ID"/>
        </w:rPr>
        <w:t>upgrading</w:t>
      </w:r>
      <w:r w:rsidRPr="00FF1759">
        <w:rPr>
          <w:w w:val="115"/>
          <w:lang w:val="id-ID"/>
        </w:rPr>
        <w:t xml:space="preserve"> akun belajar di Pondok Pesantren Al Fattah. Sumber data diperoleh melalui </w:t>
      </w:r>
      <w:r w:rsidRPr="00FF1759">
        <w:rPr>
          <w:w w:val="115"/>
        </w:rPr>
        <w:t>t</w:t>
      </w:r>
      <w:r w:rsidRPr="00FF1759">
        <w:rPr>
          <w:w w:val="115"/>
          <w:lang w:val="id-ID"/>
        </w:rPr>
        <w:t>eknik pengumpulan data berupa dokumentasi, observasi, dan wawancara. Dokumentasi berupa fasilitas digitalisasi yang dimiliki Pesantren sedangkan observasi mengenai kepemilikan akun belajar semua guru dan santri, implementasi standar yang memanfaatkan akun belajar.</w:t>
      </w:r>
      <w:r w:rsidRPr="00FF1759">
        <w:rPr>
          <w:w w:val="115"/>
        </w:rPr>
        <w:t xml:space="preserve"> </w:t>
      </w:r>
      <w:proofErr w:type="spellStart"/>
      <w:r w:rsidRPr="00FF1759">
        <w:rPr>
          <w:w w:val="115"/>
        </w:rPr>
        <w:t>Berdasarkan</w:t>
      </w:r>
      <w:proofErr w:type="spellEnd"/>
      <w:r w:rsidRPr="00FF1759">
        <w:rPr>
          <w:w w:val="115"/>
        </w:rPr>
        <w:t xml:space="preserve"> </w:t>
      </w:r>
      <w:proofErr w:type="spellStart"/>
      <w:r w:rsidRPr="00FF1759">
        <w:rPr>
          <w:w w:val="115"/>
        </w:rPr>
        <w:t>karakteristik</w:t>
      </w:r>
      <w:proofErr w:type="spellEnd"/>
      <w:r w:rsidRPr="00FF1759">
        <w:rPr>
          <w:w w:val="115"/>
        </w:rPr>
        <w:t xml:space="preserve"> </w:t>
      </w:r>
      <w:proofErr w:type="spellStart"/>
      <w:r w:rsidRPr="00FF1759">
        <w:rPr>
          <w:w w:val="115"/>
        </w:rPr>
        <w:t>observasi</w:t>
      </w:r>
      <w:proofErr w:type="spellEnd"/>
      <w:r w:rsidRPr="00FF1759">
        <w:rPr>
          <w:w w:val="115"/>
        </w:rPr>
        <w:t xml:space="preserve">, </w:t>
      </w:r>
      <w:proofErr w:type="spellStart"/>
      <w:r w:rsidRPr="00FF1759">
        <w:rPr>
          <w:w w:val="115"/>
        </w:rPr>
        <w:lastRenderedPageBreak/>
        <w:t>kepemilikan</w:t>
      </w:r>
      <w:proofErr w:type="spellEnd"/>
      <w:r w:rsidRPr="00FF1759">
        <w:rPr>
          <w:w w:val="115"/>
        </w:rPr>
        <w:t xml:space="preserve"> </w:t>
      </w:r>
      <w:proofErr w:type="spellStart"/>
      <w:r w:rsidRPr="00FF1759">
        <w:rPr>
          <w:w w:val="115"/>
        </w:rPr>
        <w:t>akun</w:t>
      </w:r>
      <w:proofErr w:type="spellEnd"/>
      <w:r w:rsidRPr="00FF1759">
        <w:rPr>
          <w:w w:val="115"/>
        </w:rPr>
        <w:t xml:space="preserve"> </w:t>
      </w:r>
      <w:proofErr w:type="spellStart"/>
      <w:r w:rsidRPr="00FF1759">
        <w:rPr>
          <w:w w:val="115"/>
        </w:rPr>
        <w:t>belajar</w:t>
      </w:r>
      <w:proofErr w:type="spellEnd"/>
      <w:r w:rsidRPr="00FF1759">
        <w:rPr>
          <w:w w:val="115"/>
        </w:rPr>
        <w:t xml:space="preserve"> </w:t>
      </w:r>
      <w:proofErr w:type="spellStart"/>
      <w:r w:rsidRPr="00FF1759">
        <w:rPr>
          <w:w w:val="115"/>
        </w:rPr>
        <w:t>ditinjau</w:t>
      </w:r>
      <w:proofErr w:type="spellEnd"/>
      <w:r w:rsidRPr="00FF1759">
        <w:rPr>
          <w:w w:val="115"/>
        </w:rPr>
        <w:t xml:space="preserve"> </w:t>
      </w:r>
      <w:proofErr w:type="spellStart"/>
      <w:r w:rsidRPr="00FF1759">
        <w:rPr>
          <w:w w:val="115"/>
        </w:rPr>
        <w:t>dari</w:t>
      </w:r>
      <w:proofErr w:type="spellEnd"/>
      <w:r w:rsidRPr="00FF1759">
        <w:rPr>
          <w:w w:val="115"/>
        </w:rPr>
        <w:t xml:space="preserve"> </w:t>
      </w:r>
      <w:proofErr w:type="spellStart"/>
      <w:r w:rsidRPr="00FF1759">
        <w:rPr>
          <w:w w:val="115"/>
        </w:rPr>
        <w:t>beberapa</w:t>
      </w:r>
      <w:proofErr w:type="spellEnd"/>
      <w:r w:rsidRPr="00FF1759">
        <w:rPr>
          <w:w w:val="115"/>
        </w:rPr>
        <w:t xml:space="preserve"> </w:t>
      </w:r>
      <w:proofErr w:type="spellStart"/>
      <w:r w:rsidRPr="00FF1759">
        <w:rPr>
          <w:w w:val="115"/>
        </w:rPr>
        <w:t>pihak</w:t>
      </w:r>
      <w:proofErr w:type="spellEnd"/>
      <w:r w:rsidRPr="00FF1759">
        <w:rPr>
          <w:w w:val="115"/>
        </w:rPr>
        <w:t>.</w:t>
      </w:r>
    </w:p>
    <w:p w14:paraId="7A4635BD" w14:textId="77777777" w:rsidR="00FF1759" w:rsidRPr="00FF1759" w:rsidRDefault="00FF1759" w:rsidP="00FF1759">
      <w:pPr>
        <w:pStyle w:val="BodyText"/>
        <w:spacing w:line="264" w:lineRule="auto"/>
        <w:jc w:val="both"/>
        <w:rPr>
          <w:w w:val="115"/>
        </w:rPr>
      </w:pPr>
      <w:r w:rsidRPr="00FF1759">
        <w:rPr>
          <w:b/>
          <w:w w:val="115"/>
          <w:lang w:val="id-ID"/>
        </w:rPr>
        <w:t>Tabel 1</w:t>
      </w:r>
      <w:r w:rsidRPr="00FF1759">
        <w:rPr>
          <w:w w:val="115"/>
          <w:lang w:val="id-ID"/>
        </w:rPr>
        <w:t xml:space="preserve">. </w:t>
      </w:r>
      <w:proofErr w:type="spellStart"/>
      <w:r w:rsidRPr="00FF1759">
        <w:rPr>
          <w:w w:val="115"/>
        </w:rPr>
        <w:t>Karakteristik</w:t>
      </w:r>
      <w:proofErr w:type="spellEnd"/>
      <w:r w:rsidRPr="00FF1759">
        <w:rPr>
          <w:w w:val="115"/>
        </w:rPr>
        <w:t xml:space="preserve"> </w:t>
      </w:r>
      <w:proofErr w:type="spellStart"/>
      <w:r w:rsidRPr="00FF1759">
        <w:rPr>
          <w:w w:val="115"/>
        </w:rPr>
        <w:t>Responden</w:t>
      </w:r>
      <w:proofErr w:type="spellEnd"/>
      <w:r w:rsidRPr="00FF1759">
        <w:rPr>
          <w:w w:val="115"/>
        </w:rPr>
        <w:t xml:space="preserve"> </w:t>
      </w:r>
      <w:proofErr w:type="spellStart"/>
      <w:r w:rsidRPr="00FF1759">
        <w:rPr>
          <w:w w:val="115"/>
        </w:rPr>
        <w:t>Berdasarkan</w:t>
      </w:r>
      <w:proofErr w:type="spellEnd"/>
      <w:r w:rsidRPr="00FF1759">
        <w:rPr>
          <w:w w:val="115"/>
        </w:rPr>
        <w:t xml:space="preserve"> </w:t>
      </w:r>
      <w:proofErr w:type="spellStart"/>
      <w:r w:rsidRPr="00FF1759">
        <w:rPr>
          <w:w w:val="115"/>
        </w:rPr>
        <w:t>Jabatan</w:t>
      </w:r>
      <w:proofErr w:type="spellEnd"/>
    </w:p>
    <w:tbl>
      <w:tblPr>
        <w:tblW w:w="9360" w:type="dxa"/>
        <w:tblBorders>
          <w:insideH w:val="nil"/>
          <w:insideV w:val="nil"/>
        </w:tblBorders>
        <w:tblLayout w:type="fixed"/>
        <w:tblLook w:val="0600" w:firstRow="0" w:lastRow="0" w:firstColumn="0" w:lastColumn="0" w:noHBand="1" w:noVBand="1"/>
      </w:tblPr>
      <w:tblGrid>
        <w:gridCol w:w="619"/>
        <w:gridCol w:w="2593"/>
        <w:gridCol w:w="1537"/>
        <w:gridCol w:w="1537"/>
        <w:gridCol w:w="1537"/>
        <w:gridCol w:w="1537"/>
      </w:tblGrid>
      <w:tr w:rsidR="00FF1759" w:rsidRPr="00FF1759" w14:paraId="292D5FFA" w14:textId="77777777">
        <w:trPr>
          <w:trHeight w:val="485"/>
        </w:trPr>
        <w:tc>
          <w:tcPr>
            <w:tcW w:w="618" w:type="dxa"/>
            <w:tcBorders>
              <w:top w:val="single" w:sz="8" w:space="0" w:color="000000"/>
              <w:left w:val="nil"/>
              <w:bottom w:val="single" w:sz="8" w:space="0" w:color="000000"/>
              <w:right w:val="nil"/>
            </w:tcBorders>
            <w:tcMar>
              <w:top w:w="100" w:type="dxa"/>
              <w:left w:w="100" w:type="dxa"/>
              <w:bottom w:w="100" w:type="dxa"/>
              <w:right w:w="100" w:type="dxa"/>
            </w:tcMar>
            <w:hideMark/>
          </w:tcPr>
          <w:p w14:paraId="72889535" w14:textId="77777777" w:rsidR="00FF1759" w:rsidRPr="00FF1759" w:rsidRDefault="00FF1759" w:rsidP="00FF1759">
            <w:pPr>
              <w:pStyle w:val="BodyText"/>
              <w:spacing w:line="264" w:lineRule="auto"/>
              <w:jc w:val="both"/>
              <w:rPr>
                <w:b/>
                <w:w w:val="115"/>
                <w:lang w:val="id-ID"/>
              </w:rPr>
            </w:pPr>
            <w:r w:rsidRPr="00FF1759">
              <w:rPr>
                <w:b/>
                <w:w w:val="115"/>
                <w:lang w:val="id-ID"/>
              </w:rPr>
              <w:t>No</w:t>
            </w:r>
          </w:p>
        </w:tc>
        <w:tc>
          <w:tcPr>
            <w:tcW w:w="2593" w:type="dxa"/>
            <w:tcBorders>
              <w:top w:val="single" w:sz="8" w:space="0" w:color="000000"/>
              <w:left w:val="nil"/>
              <w:bottom w:val="single" w:sz="8" w:space="0" w:color="000000"/>
              <w:right w:val="nil"/>
            </w:tcBorders>
            <w:tcMar>
              <w:top w:w="100" w:type="dxa"/>
              <w:left w:w="100" w:type="dxa"/>
              <w:bottom w:w="100" w:type="dxa"/>
              <w:right w:w="100" w:type="dxa"/>
            </w:tcMar>
            <w:hideMark/>
          </w:tcPr>
          <w:p w14:paraId="7CD114B3" w14:textId="77777777" w:rsidR="00FF1759" w:rsidRPr="00FF1759" w:rsidRDefault="00FF1759" w:rsidP="00FF1759">
            <w:pPr>
              <w:pStyle w:val="BodyText"/>
              <w:spacing w:line="264" w:lineRule="auto"/>
              <w:jc w:val="both"/>
              <w:rPr>
                <w:b/>
                <w:w w:val="115"/>
              </w:rPr>
            </w:pPr>
            <w:proofErr w:type="spellStart"/>
            <w:r w:rsidRPr="00FF1759">
              <w:rPr>
                <w:b/>
                <w:w w:val="115"/>
              </w:rPr>
              <w:t>Jabatan</w:t>
            </w:r>
            <w:proofErr w:type="spellEnd"/>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7C14205E" w14:textId="77777777" w:rsidR="00FF1759" w:rsidRPr="00FF1759" w:rsidRDefault="00FF1759" w:rsidP="00FF1759">
            <w:pPr>
              <w:pStyle w:val="BodyText"/>
              <w:spacing w:line="264" w:lineRule="auto"/>
              <w:jc w:val="both"/>
              <w:rPr>
                <w:b/>
                <w:w w:val="115"/>
              </w:rPr>
            </w:pPr>
            <w:r w:rsidRPr="00FF1759">
              <w:rPr>
                <w:b/>
                <w:w w:val="115"/>
              </w:rPr>
              <w:t>SMP</w:t>
            </w:r>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2B2AB467" w14:textId="77777777" w:rsidR="00FF1759" w:rsidRPr="00FF1759" w:rsidRDefault="00FF1759" w:rsidP="00FF1759">
            <w:pPr>
              <w:pStyle w:val="BodyText"/>
              <w:spacing w:line="264" w:lineRule="auto"/>
              <w:jc w:val="both"/>
              <w:rPr>
                <w:b/>
                <w:w w:val="115"/>
              </w:rPr>
            </w:pPr>
            <w:r w:rsidRPr="00FF1759">
              <w:rPr>
                <w:b/>
                <w:w w:val="115"/>
              </w:rPr>
              <w:t>SMA</w:t>
            </w:r>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2057AFCF" w14:textId="77777777" w:rsidR="00FF1759" w:rsidRPr="00FF1759" w:rsidRDefault="00FF1759" w:rsidP="00FF1759">
            <w:pPr>
              <w:pStyle w:val="BodyText"/>
              <w:spacing w:line="264" w:lineRule="auto"/>
              <w:jc w:val="both"/>
              <w:rPr>
                <w:b/>
                <w:w w:val="115"/>
              </w:rPr>
            </w:pPr>
            <w:r w:rsidRPr="00FF1759">
              <w:rPr>
                <w:b/>
                <w:w w:val="115"/>
                <w:lang w:val="id-ID"/>
              </w:rPr>
              <w:t>P</w:t>
            </w:r>
            <w:proofErr w:type="spellStart"/>
            <w:r w:rsidRPr="00FF1759">
              <w:rPr>
                <w:b/>
                <w:w w:val="115"/>
              </w:rPr>
              <w:t>esantren</w:t>
            </w:r>
            <w:proofErr w:type="spellEnd"/>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5F004A40" w14:textId="77777777" w:rsidR="00FF1759" w:rsidRPr="00FF1759" w:rsidRDefault="00FF1759" w:rsidP="00FF1759">
            <w:pPr>
              <w:pStyle w:val="BodyText"/>
              <w:spacing w:line="264" w:lineRule="auto"/>
              <w:jc w:val="both"/>
              <w:rPr>
                <w:b/>
                <w:w w:val="115"/>
              </w:rPr>
            </w:pPr>
            <w:r w:rsidRPr="00FF1759">
              <w:rPr>
                <w:b/>
                <w:w w:val="115"/>
              </w:rPr>
              <w:t>Total</w:t>
            </w:r>
          </w:p>
        </w:tc>
      </w:tr>
      <w:tr w:rsidR="00FF1759" w:rsidRPr="00FF1759" w14:paraId="60544611" w14:textId="77777777">
        <w:trPr>
          <w:trHeight w:val="485"/>
        </w:trPr>
        <w:tc>
          <w:tcPr>
            <w:tcW w:w="618" w:type="dxa"/>
            <w:tcBorders>
              <w:top w:val="nil"/>
              <w:left w:val="nil"/>
              <w:bottom w:val="nil"/>
              <w:right w:val="nil"/>
            </w:tcBorders>
            <w:tcMar>
              <w:top w:w="100" w:type="dxa"/>
              <w:left w:w="100" w:type="dxa"/>
              <w:bottom w:w="100" w:type="dxa"/>
              <w:right w:w="100" w:type="dxa"/>
            </w:tcMar>
            <w:hideMark/>
          </w:tcPr>
          <w:p w14:paraId="4CC7D4C8" w14:textId="77777777" w:rsidR="00FF1759" w:rsidRPr="00FF1759" w:rsidRDefault="00FF1759" w:rsidP="00FF1759">
            <w:pPr>
              <w:pStyle w:val="BodyText"/>
              <w:spacing w:line="264" w:lineRule="auto"/>
              <w:jc w:val="both"/>
              <w:rPr>
                <w:w w:val="115"/>
                <w:lang w:val="id-ID"/>
              </w:rPr>
            </w:pPr>
            <w:r w:rsidRPr="00FF1759">
              <w:rPr>
                <w:w w:val="115"/>
                <w:lang w:val="id-ID"/>
              </w:rPr>
              <w:t>1</w:t>
            </w:r>
          </w:p>
        </w:tc>
        <w:tc>
          <w:tcPr>
            <w:tcW w:w="2593" w:type="dxa"/>
            <w:tcBorders>
              <w:top w:val="nil"/>
              <w:left w:val="nil"/>
              <w:bottom w:val="nil"/>
              <w:right w:val="nil"/>
            </w:tcBorders>
            <w:tcMar>
              <w:top w:w="100" w:type="dxa"/>
              <w:left w:w="100" w:type="dxa"/>
              <w:bottom w:w="100" w:type="dxa"/>
              <w:right w:w="100" w:type="dxa"/>
            </w:tcMar>
            <w:hideMark/>
          </w:tcPr>
          <w:p w14:paraId="293AEA21" w14:textId="77777777" w:rsidR="00FF1759" w:rsidRPr="00FF1759" w:rsidRDefault="00FF1759" w:rsidP="00FF1759">
            <w:pPr>
              <w:pStyle w:val="BodyText"/>
              <w:spacing w:line="264" w:lineRule="auto"/>
              <w:jc w:val="both"/>
              <w:rPr>
                <w:w w:val="115"/>
              </w:rPr>
            </w:pPr>
            <w:proofErr w:type="spellStart"/>
            <w:r w:rsidRPr="00FF1759">
              <w:rPr>
                <w:w w:val="115"/>
              </w:rPr>
              <w:t>Pengasuh</w:t>
            </w:r>
            <w:proofErr w:type="spellEnd"/>
          </w:p>
        </w:tc>
        <w:tc>
          <w:tcPr>
            <w:tcW w:w="1537" w:type="dxa"/>
            <w:tcBorders>
              <w:top w:val="nil"/>
              <w:left w:val="nil"/>
              <w:bottom w:val="nil"/>
              <w:right w:val="nil"/>
            </w:tcBorders>
            <w:tcMar>
              <w:top w:w="100" w:type="dxa"/>
              <w:left w:w="100" w:type="dxa"/>
              <w:bottom w:w="100" w:type="dxa"/>
              <w:right w:w="100" w:type="dxa"/>
            </w:tcMar>
            <w:hideMark/>
          </w:tcPr>
          <w:p w14:paraId="5434B5ED" w14:textId="77777777" w:rsidR="00FF1759" w:rsidRPr="00FF1759" w:rsidRDefault="00FF1759" w:rsidP="00FF1759">
            <w:pPr>
              <w:pStyle w:val="BodyText"/>
              <w:spacing w:line="264" w:lineRule="auto"/>
              <w:jc w:val="both"/>
              <w:rPr>
                <w:w w:val="115"/>
              </w:rPr>
            </w:pPr>
            <w:r w:rsidRPr="00FF1759">
              <w:rPr>
                <w:w w:val="115"/>
              </w:rPr>
              <w:t>-</w:t>
            </w:r>
          </w:p>
        </w:tc>
        <w:tc>
          <w:tcPr>
            <w:tcW w:w="1537" w:type="dxa"/>
            <w:tcBorders>
              <w:top w:val="nil"/>
              <w:left w:val="nil"/>
              <w:bottom w:val="nil"/>
              <w:right w:val="nil"/>
            </w:tcBorders>
            <w:tcMar>
              <w:top w:w="100" w:type="dxa"/>
              <w:left w:w="100" w:type="dxa"/>
              <w:bottom w:w="100" w:type="dxa"/>
              <w:right w:w="100" w:type="dxa"/>
            </w:tcMar>
            <w:hideMark/>
          </w:tcPr>
          <w:p w14:paraId="053418F2" w14:textId="77777777" w:rsidR="00FF1759" w:rsidRPr="00FF1759" w:rsidRDefault="00FF1759" w:rsidP="00FF1759">
            <w:pPr>
              <w:pStyle w:val="BodyText"/>
              <w:spacing w:line="264" w:lineRule="auto"/>
              <w:jc w:val="both"/>
              <w:rPr>
                <w:w w:val="115"/>
              </w:rPr>
            </w:pPr>
            <w:r w:rsidRPr="00FF1759">
              <w:rPr>
                <w:w w:val="115"/>
              </w:rPr>
              <w:t>-</w:t>
            </w:r>
          </w:p>
        </w:tc>
        <w:tc>
          <w:tcPr>
            <w:tcW w:w="1537" w:type="dxa"/>
            <w:tcBorders>
              <w:top w:val="nil"/>
              <w:left w:val="nil"/>
              <w:bottom w:val="nil"/>
              <w:right w:val="nil"/>
            </w:tcBorders>
            <w:tcMar>
              <w:top w:w="100" w:type="dxa"/>
              <w:left w:w="100" w:type="dxa"/>
              <w:bottom w:w="100" w:type="dxa"/>
              <w:right w:w="100" w:type="dxa"/>
            </w:tcMar>
            <w:hideMark/>
          </w:tcPr>
          <w:p w14:paraId="3AADB935" w14:textId="77777777" w:rsidR="00FF1759" w:rsidRPr="00FF1759" w:rsidRDefault="00FF1759" w:rsidP="00FF1759">
            <w:pPr>
              <w:pStyle w:val="BodyText"/>
              <w:spacing w:line="264" w:lineRule="auto"/>
              <w:jc w:val="both"/>
              <w:rPr>
                <w:w w:val="115"/>
              </w:rPr>
            </w:pPr>
            <w:r w:rsidRPr="00FF1759">
              <w:rPr>
                <w:w w:val="115"/>
              </w:rPr>
              <w:t>3</w:t>
            </w:r>
          </w:p>
        </w:tc>
        <w:tc>
          <w:tcPr>
            <w:tcW w:w="1537" w:type="dxa"/>
            <w:tcBorders>
              <w:top w:val="nil"/>
              <w:left w:val="nil"/>
              <w:bottom w:val="nil"/>
              <w:right w:val="nil"/>
            </w:tcBorders>
            <w:tcMar>
              <w:top w:w="100" w:type="dxa"/>
              <w:left w:w="100" w:type="dxa"/>
              <w:bottom w:w="100" w:type="dxa"/>
              <w:right w:w="100" w:type="dxa"/>
            </w:tcMar>
            <w:hideMark/>
          </w:tcPr>
          <w:p w14:paraId="35A6F00F" w14:textId="77777777" w:rsidR="00FF1759" w:rsidRPr="00FF1759" w:rsidRDefault="00FF1759" w:rsidP="00FF1759">
            <w:pPr>
              <w:pStyle w:val="BodyText"/>
              <w:spacing w:line="264" w:lineRule="auto"/>
              <w:jc w:val="both"/>
              <w:rPr>
                <w:w w:val="115"/>
              </w:rPr>
            </w:pPr>
            <w:r w:rsidRPr="00FF1759">
              <w:rPr>
                <w:w w:val="115"/>
              </w:rPr>
              <w:t>3</w:t>
            </w:r>
          </w:p>
        </w:tc>
      </w:tr>
      <w:tr w:rsidR="00FF1759" w:rsidRPr="00FF1759" w14:paraId="26D5FAC9" w14:textId="77777777">
        <w:trPr>
          <w:trHeight w:val="485"/>
        </w:trPr>
        <w:tc>
          <w:tcPr>
            <w:tcW w:w="618" w:type="dxa"/>
            <w:tcBorders>
              <w:top w:val="nil"/>
              <w:left w:val="nil"/>
              <w:bottom w:val="nil"/>
              <w:right w:val="nil"/>
            </w:tcBorders>
            <w:tcMar>
              <w:top w:w="100" w:type="dxa"/>
              <w:left w:w="100" w:type="dxa"/>
              <w:bottom w:w="100" w:type="dxa"/>
              <w:right w:w="100" w:type="dxa"/>
            </w:tcMar>
            <w:hideMark/>
          </w:tcPr>
          <w:p w14:paraId="1C10D31E" w14:textId="77777777" w:rsidR="00FF1759" w:rsidRPr="00FF1759" w:rsidRDefault="00FF1759" w:rsidP="00FF1759">
            <w:pPr>
              <w:pStyle w:val="BodyText"/>
              <w:spacing w:line="264" w:lineRule="auto"/>
              <w:jc w:val="both"/>
              <w:rPr>
                <w:w w:val="115"/>
              </w:rPr>
            </w:pPr>
            <w:r w:rsidRPr="00FF1759">
              <w:rPr>
                <w:w w:val="115"/>
              </w:rPr>
              <w:t>2</w:t>
            </w:r>
          </w:p>
        </w:tc>
        <w:tc>
          <w:tcPr>
            <w:tcW w:w="2593" w:type="dxa"/>
            <w:tcBorders>
              <w:top w:val="nil"/>
              <w:left w:val="nil"/>
              <w:bottom w:val="nil"/>
              <w:right w:val="nil"/>
            </w:tcBorders>
            <w:tcMar>
              <w:top w:w="100" w:type="dxa"/>
              <w:left w:w="100" w:type="dxa"/>
              <w:bottom w:w="100" w:type="dxa"/>
              <w:right w:w="100" w:type="dxa"/>
            </w:tcMar>
            <w:hideMark/>
          </w:tcPr>
          <w:p w14:paraId="4C7FF0AD" w14:textId="77777777" w:rsidR="00FF1759" w:rsidRPr="00FF1759" w:rsidRDefault="00FF1759" w:rsidP="00FF1759">
            <w:pPr>
              <w:pStyle w:val="BodyText"/>
              <w:spacing w:line="264" w:lineRule="auto"/>
              <w:jc w:val="both"/>
              <w:rPr>
                <w:w w:val="115"/>
              </w:rPr>
            </w:pPr>
            <w:proofErr w:type="spellStart"/>
            <w:r w:rsidRPr="00FF1759">
              <w:rPr>
                <w:w w:val="115"/>
              </w:rPr>
              <w:t>Kepala</w:t>
            </w:r>
            <w:proofErr w:type="spellEnd"/>
          </w:p>
        </w:tc>
        <w:tc>
          <w:tcPr>
            <w:tcW w:w="1537" w:type="dxa"/>
            <w:tcBorders>
              <w:top w:val="nil"/>
              <w:left w:val="nil"/>
              <w:bottom w:val="nil"/>
              <w:right w:val="nil"/>
            </w:tcBorders>
            <w:tcMar>
              <w:top w:w="100" w:type="dxa"/>
              <w:left w:w="100" w:type="dxa"/>
              <w:bottom w:w="100" w:type="dxa"/>
              <w:right w:w="100" w:type="dxa"/>
            </w:tcMar>
            <w:hideMark/>
          </w:tcPr>
          <w:p w14:paraId="63410153" w14:textId="77777777" w:rsidR="00FF1759" w:rsidRPr="00FF1759" w:rsidRDefault="00FF1759" w:rsidP="00FF1759">
            <w:pPr>
              <w:pStyle w:val="BodyText"/>
              <w:spacing w:line="264" w:lineRule="auto"/>
              <w:jc w:val="both"/>
              <w:rPr>
                <w:w w:val="115"/>
              </w:rPr>
            </w:pPr>
            <w:r w:rsidRPr="00FF1759">
              <w:rPr>
                <w:w w:val="115"/>
              </w:rPr>
              <w:t>1</w:t>
            </w:r>
          </w:p>
        </w:tc>
        <w:tc>
          <w:tcPr>
            <w:tcW w:w="1537" w:type="dxa"/>
            <w:tcBorders>
              <w:top w:val="nil"/>
              <w:left w:val="nil"/>
              <w:bottom w:val="nil"/>
              <w:right w:val="nil"/>
            </w:tcBorders>
            <w:tcMar>
              <w:top w:w="100" w:type="dxa"/>
              <w:left w:w="100" w:type="dxa"/>
              <w:bottom w:w="100" w:type="dxa"/>
              <w:right w:w="100" w:type="dxa"/>
            </w:tcMar>
            <w:hideMark/>
          </w:tcPr>
          <w:p w14:paraId="4FDCBD3F" w14:textId="77777777" w:rsidR="00FF1759" w:rsidRPr="00FF1759" w:rsidRDefault="00FF1759" w:rsidP="00FF1759">
            <w:pPr>
              <w:pStyle w:val="BodyText"/>
              <w:spacing w:line="264" w:lineRule="auto"/>
              <w:jc w:val="both"/>
              <w:rPr>
                <w:w w:val="115"/>
              </w:rPr>
            </w:pPr>
            <w:r w:rsidRPr="00FF1759">
              <w:rPr>
                <w:w w:val="115"/>
              </w:rPr>
              <w:t>1</w:t>
            </w:r>
          </w:p>
        </w:tc>
        <w:tc>
          <w:tcPr>
            <w:tcW w:w="1537" w:type="dxa"/>
            <w:tcBorders>
              <w:top w:val="nil"/>
              <w:left w:val="nil"/>
              <w:bottom w:val="nil"/>
              <w:right w:val="nil"/>
            </w:tcBorders>
            <w:tcMar>
              <w:top w:w="100" w:type="dxa"/>
              <w:left w:w="100" w:type="dxa"/>
              <w:bottom w:w="100" w:type="dxa"/>
              <w:right w:w="100" w:type="dxa"/>
            </w:tcMar>
            <w:hideMark/>
          </w:tcPr>
          <w:p w14:paraId="6254E989" w14:textId="77777777" w:rsidR="00FF1759" w:rsidRPr="00FF1759" w:rsidRDefault="00FF1759" w:rsidP="00FF1759">
            <w:pPr>
              <w:pStyle w:val="BodyText"/>
              <w:spacing w:line="264" w:lineRule="auto"/>
              <w:jc w:val="both"/>
              <w:rPr>
                <w:w w:val="115"/>
              </w:rPr>
            </w:pPr>
            <w:r w:rsidRPr="00FF1759">
              <w:rPr>
                <w:w w:val="115"/>
              </w:rPr>
              <w:t>1</w:t>
            </w:r>
          </w:p>
        </w:tc>
        <w:tc>
          <w:tcPr>
            <w:tcW w:w="1537" w:type="dxa"/>
            <w:tcBorders>
              <w:top w:val="nil"/>
              <w:left w:val="nil"/>
              <w:bottom w:val="nil"/>
              <w:right w:val="nil"/>
            </w:tcBorders>
            <w:tcMar>
              <w:top w:w="100" w:type="dxa"/>
              <w:left w:w="100" w:type="dxa"/>
              <w:bottom w:w="100" w:type="dxa"/>
              <w:right w:w="100" w:type="dxa"/>
            </w:tcMar>
            <w:hideMark/>
          </w:tcPr>
          <w:p w14:paraId="6E9009D4" w14:textId="77777777" w:rsidR="00FF1759" w:rsidRPr="00FF1759" w:rsidRDefault="00FF1759" w:rsidP="00FF1759">
            <w:pPr>
              <w:pStyle w:val="BodyText"/>
              <w:spacing w:line="264" w:lineRule="auto"/>
              <w:jc w:val="both"/>
              <w:rPr>
                <w:w w:val="115"/>
              </w:rPr>
            </w:pPr>
            <w:r w:rsidRPr="00FF1759">
              <w:rPr>
                <w:w w:val="115"/>
              </w:rPr>
              <w:t>3</w:t>
            </w:r>
          </w:p>
        </w:tc>
      </w:tr>
      <w:tr w:rsidR="00FF1759" w:rsidRPr="00FF1759" w14:paraId="3F1DE5FF" w14:textId="77777777">
        <w:trPr>
          <w:trHeight w:val="485"/>
        </w:trPr>
        <w:tc>
          <w:tcPr>
            <w:tcW w:w="618" w:type="dxa"/>
            <w:tcBorders>
              <w:top w:val="nil"/>
              <w:left w:val="nil"/>
              <w:bottom w:val="nil"/>
              <w:right w:val="nil"/>
            </w:tcBorders>
            <w:tcMar>
              <w:top w:w="100" w:type="dxa"/>
              <w:left w:w="100" w:type="dxa"/>
              <w:bottom w:w="100" w:type="dxa"/>
              <w:right w:w="100" w:type="dxa"/>
            </w:tcMar>
            <w:hideMark/>
          </w:tcPr>
          <w:p w14:paraId="7A02B2BA" w14:textId="77777777" w:rsidR="00FF1759" w:rsidRPr="00FF1759" w:rsidRDefault="00FF1759" w:rsidP="00FF1759">
            <w:pPr>
              <w:pStyle w:val="BodyText"/>
              <w:spacing w:line="264" w:lineRule="auto"/>
              <w:jc w:val="both"/>
              <w:rPr>
                <w:w w:val="115"/>
              </w:rPr>
            </w:pPr>
            <w:r w:rsidRPr="00FF1759">
              <w:rPr>
                <w:w w:val="115"/>
              </w:rPr>
              <w:t>3</w:t>
            </w:r>
          </w:p>
        </w:tc>
        <w:tc>
          <w:tcPr>
            <w:tcW w:w="2593" w:type="dxa"/>
            <w:tcBorders>
              <w:top w:val="nil"/>
              <w:left w:val="nil"/>
              <w:bottom w:val="nil"/>
              <w:right w:val="nil"/>
            </w:tcBorders>
            <w:tcMar>
              <w:top w:w="100" w:type="dxa"/>
              <w:left w:w="100" w:type="dxa"/>
              <w:bottom w:w="100" w:type="dxa"/>
              <w:right w:w="100" w:type="dxa"/>
            </w:tcMar>
            <w:hideMark/>
          </w:tcPr>
          <w:p w14:paraId="548F953C" w14:textId="77777777" w:rsidR="00FF1759" w:rsidRPr="00FF1759" w:rsidRDefault="00FF1759" w:rsidP="00FF1759">
            <w:pPr>
              <w:pStyle w:val="BodyText"/>
              <w:spacing w:line="264" w:lineRule="auto"/>
              <w:jc w:val="both"/>
              <w:rPr>
                <w:w w:val="115"/>
              </w:rPr>
            </w:pPr>
            <w:r w:rsidRPr="00FF1759">
              <w:rPr>
                <w:w w:val="115"/>
              </w:rPr>
              <w:t>Waka</w:t>
            </w:r>
          </w:p>
        </w:tc>
        <w:tc>
          <w:tcPr>
            <w:tcW w:w="1537" w:type="dxa"/>
            <w:tcBorders>
              <w:top w:val="nil"/>
              <w:left w:val="nil"/>
              <w:bottom w:val="nil"/>
              <w:right w:val="nil"/>
            </w:tcBorders>
            <w:tcMar>
              <w:top w:w="100" w:type="dxa"/>
              <w:left w:w="100" w:type="dxa"/>
              <w:bottom w:w="100" w:type="dxa"/>
              <w:right w:w="100" w:type="dxa"/>
            </w:tcMar>
            <w:hideMark/>
          </w:tcPr>
          <w:p w14:paraId="235D0ED1" w14:textId="77777777" w:rsidR="00FF1759" w:rsidRPr="00FF1759" w:rsidRDefault="00FF1759" w:rsidP="00FF1759">
            <w:pPr>
              <w:pStyle w:val="BodyText"/>
              <w:spacing w:line="264" w:lineRule="auto"/>
              <w:jc w:val="both"/>
              <w:rPr>
                <w:w w:val="115"/>
              </w:rPr>
            </w:pPr>
            <w:r w:rsidRPr="00FF1759">
              <w:rPr>
                <w:w w:val="115"/>
              </w:rPr>
              <w:t>2</w:t>
            </w:r>
          </w:p>
        </w:tc>
        <w:tc>
          <w:tcPr>
            <w:tcW w:w="1537" w:type="dxa"/>
            <w:tcBorders>
              <w:top w:val="nil"/>
              <w:left w:val="nil"/>
              <w:bottom w:val="nil"/>
              <w:right w:val="nil"/>
            </w:tcBorders>
            <w:tcMar>
              <w:top w:w="100" w:type="dxa"/>
              <w:left w:w="100" w:type="dxa"/>
              <w:bottom w:w="100" w:type="dxa"/>
              <w:right w:w="100" w:type="dxa"/>
            </w:tcMar>
            <w:hideMark/>
          </w:tcPr>
          <w:p w14:paraId="440E309B" w14:textId="77777777" w:rsidR="00FF1759" w:rsidRPr="00FF1759" w:rsidRDefault="00FF1759" w:rsidP="00FF1759">
            <w:pPr>
              <w:pStyle w:val="BodyText"/>
              <w:spacing w:line="264" w:lineRule="auto"/>
              <w:jc w:val="both"/>
              <w:rPr>
                <w:w w:val="115"/>
              </w:rPr>
            </w:pPr>
            <w:r w:rsidRPr="00FF1759">
              <w:rPr>
                <w:w w:val="115"/>
              </w:rPr>
              <w:t>2</w:t>
            </w:r>
          </w:p>
        </w:tc>
        <w:tc>
          <w:tcPr>
            <w:tcW w:w="1537" w:type="dxa"/>
            <w:tcBorders>
              <w:top w:val="nil"/>
              <w:left w:val="nil"/>
              <w:bottom w:val="nil"/>
              <w:right w:val="nil"/>
            </w:tcBorders>
            <w:tcMar>
              <w:top w:w="100" w:type="dxa"/>
              <w:left w:w="100" w:type="dxa"/>
              <w:bottom w:w="100" w:type="dxa"/>
              <w:right w:w="100" w:type="dxa"/>
            </w:tcMar>
            <w:hideMark/>
          </w:tcPr>
          <w:p w14:paraId="6F6B8B7D" w14:textId="77777777" w:rsidR="00FF1759" w:rsidRPr="00FF1759" w:rsidRDefault="00FF1759" w:rsidP="00FF1759">
            <w:pPr>
              <w:pStyle w:val="BodyText"/>
              <w:spacing w:line="264" w:lineRule="auto"/>
              <w:jc w:val="both"/>
              <w:rPr>
                <w:w w:val="115"/>
              </w:rPr>
            </w:pPr>
            <w:r w:rsidRPr="00FF1759">
              <w:rPr>
                <w:w w:val="115"/>
              </w:rPr>
              <w:t>-</w:t>
            </w:r>
          </w:p>
        </w:tc>
        <w:tc>
          <w:tcPr>
            <w:tcW w:w="1537" w:type="dxa"/>
            <w:tcBorders>
              <w:top w:val="nil"/>
              <w:left w:val="nil"/>
              <w:bottom w:val="nil"/>
              <w:right w:val="nil"/>
            </w:tcBorders>
            <w:tcMar>
              <w:top w:w="100" w:type="dxa"/>
              <w:left w:w="100" w:type="dxa"/>
              <w:bottom w:w="100" w:type="dxa"/>
              <w:right w:w="100" w:type="dxa"/>
            </w:tcMar>
            <w:hideMark/>
          </w:tcPr>
          <w:p w14:paraId="0BD32ACE" w14:textId="77777777" w:rsidR="00FF1759" w:rsidRPr="00FF1759" w:rsidRDefault="00FF1759" w:rsidP="00FF1759">
            <w:pPr>
              <w:pStyle w:val="BodyText"/>
              <w:spacing w:line="264" w:lineRule="auto"/>
              <w:jc w:val="both"/>
              <w:rPr>
                <w:w w:val="115"/>
              </w:rPr>
            </w:pPr>
            <w:r w:rsidRPr="00FF1759">
              <w:rPr>
                <w:w w:val="115"/>
              </w:rPr>
              <w:t>4</w:t>
            </w:r>
          </w:p>
        </w:tc>
      </w:tr>
      <w:tr w:rsidR="00FF1759" w:rsidRPr="00FF1759" w14:paraId="6CFE6922" w14:textId="77777777">
        <w:trPr>
          <w:trHeight w:val="485"/>
        </w:trPr>
        <w:tc>
          <w:tcPr>
            <w:tcW w:w="618" w:type="dxa"/>
            <w:tcBorders>
              <w:top w:val="nil"/>
              <w:left w:val="nil"/>
              <w:bottom w:val="nil"/>
              <w:right w:val="nil"/>
            </w:tcBorders>
            <w:tcMar>
              <w:top w:w="100" w:type="dxa"/>
              <w:left w:w="100" w:type="dxa"/>
              <w:bottom w:w="100" w:type="dxa"/>
              <w:right w:w="100" w:type="dxa"/>
            </w:tcMar>
            <w:hideMark/>
          </w:tcPr>
          <w:p w14:paraId="790D3436" w14:textId="77777777" w:rsidR="00FF1759" w:rsidRPr="00FF1759" w:rsidRDefault="00FF1759" w:rsidP="00FF1759">
            <w:pPr>
              <w:pStyle w:val="BodyText"/>
              <w:spacing w:line="264" w:lineRule="auto"/>
              <w:jc w:val="both"/>
              <w:rPr>
                <w:w w:val="115"/>
              </w:rPr>
            </w:pPr>
            <w:r w:rsidRPr="00FF1759">
              <w:rPr>
                <w:w w:val="115"/>
              </w:rPr>
              <w:t>4</w:t>
            </w:r>
          </w:p>
        </w:tc>
        <w:tc>
          <w:tcPr>
            <w:tcW w:w="2593" w:type="dxa"/>
            <w:tcBorders>
              <w:top w:val="nil"/>
              <w:left w:val="nil"/>
              <w:bottom w:val="nil"/>
              <w:right w:val="nil"/>
            </w:tcBorders>
            <w:tcMar>
              <w:top w:w="100" w:type="dxa"/>
              <w:left w:w="100" w:type="dxa"/>
              <w:bottom w:w="100" w:type="dxa"/>
              <w:right w:w="100" w:type="dxa"/>
            </w:tcMar>
            <w:hideMark/>
          </w:tcPr>
          <w:p w14:paraId="0A98EDE3" w14:textId="77777777" w:rsidR="00FF1759" w:rsidRPr="00FF1759" w:rsidRDefault="00FF1759" w:rsidP="00FF1759">
            <w:pPr>
              <w:pStyle w:val="BodyText"/>
              <w:spacing w:line="264" w:lineRule="auto"/>
              <w:jc w:val="both"/>
              <w:rPr>
                <w:w w:val="115"/>
              </w:rPr>
            </w:pPr>
            <w:proofErr w:type="spellStart"/>
            <w:r w:rsidRPr="00FF1759">
              <w:rPr>
                <w:w w:val="115"/>
              </w:rPr>
              <w:t>Tendik</w:t>
            </w:r>
            <w:proofErr w:type="spellEnd"/>
          </w:p>
        </w:tc>
        <w:tc>
          <w:tcPr>
            <w:tcW w:w="1537" w:type="dxa"/>
            <w:tcBorders>
              <w:top w:val="nil"/>
              <w:left w:val="nil"/>
              <w:bottom w:val="nil"/>
              <w:right w:val="nil"/>
            </w:tcBorders>
            <w:tcMar>
              <w:top w:w="100" w:type="dxa"/>
              <w:left w:w="100" w:type="dxa"/>
              <w:bottom w:w="100" w:type="dxa"/>
              <w:right w:w="100" w:type="dxa"/>
            </w:tcMar>
            <w:hideMark/>
          </w:tcPr>
          <w:p w14:paraId="27EAD118" w14:textId="77777777" w:rsidR="00FF1759" w:rsidRPr="00FF1759" w:rsidRDefault="00FF1759" w:rsidP="00FF1759">
            <w:pPr>
              <w:pStyle w:val="BodyText"/>
              <w:spacing w:line="264" w:lineRule="auto"/>
              <w:jc w:val="both"/>
              <w:rPr>
                <w:w w:val="115"/>
              </w:rPr>
            </w:pPr>
            <w:r w:rsidRPr="00FF1759">
              <w:rPr>
                <w:w w:val="115"/>
              </w:rPr>
              <w:t>9</w:t>
            </w:r>
          </w:p>
        </w:tc>
        <w:tc>
          <w:tcPr>
            <w:tcW w:w="1537" w:type="dxa"/>
            <w:tcBorders>
              <w:top w:val="nil"/>
              <w:left w:val="nil"/>
              <w:bottom w:val="nil"/>
              <w:right w:val="nil"/>
            </w:tcBorders>
            <w:tcMar>
              <w:top w:w="100" w:type="dxa"/>
              <w:left w:w="100" w:type="dxa"/>
              <w:bottom w:w="100" w:type="dxa"/>
              <w:right w:w="100" w:type="dxa"/>
            </w:tcMar>
            <w:hideMark/>
          </w:tcPr>
          <w:p w14:paraId="76643EF6" w14:textId="77777777" w:rsidR="00FF1759" w:rsidRPr="00FF1759" w:rsidRDefault="00FF1759" w:rsidP="00FF1759">
            <w:pPr>
              <w:pStyle w:val="BodyText"/>
              <w:spacing w:line="264" w:lineRule="auto"/>
              <w:jc w:val="both"/>
              <w:rPr>
                <w:w w:val="115"/>
              </w:rPr>
            </w:pPr>
            <w:r w:rsidRPr="00FF1759">
              <w:rPr>
                <w:w w:val="115"/>
              </w:rPr>
              <w:t>5</w:t>
            </w:r>
          </w:p>
        </w:tc>
        <w:tc>
          <w:tcPr>
            <w:tcW w:w="1537" w:type="dxa"/>
            <w:tcBorders>
              <w:top w:val="nil"/>
              <w:left w:val="nil"/>
              <w:bottom w:val="nil"/>
              <w:right w:val="nil"/>
            </w:tcBorders>
            <w:tcMar>
              <w:top w:w="100" w:type="dxa"/>
              <w:left w:w="100" w:type="dxa"/>
              <w:bottom w:w="100" w:type="dxa"/>
              <w:right w:w="100" w:type="dxa"/>
            </w:tcMar>
            <w:hideMark/>
          </w:tcPr>
          <w:p w14:paraId="7ED05AE0" w14:textId="77777777" w:rsidR="00FF1759" w:rsidRPr="00FF1759" w:rsidRDefault="00FF1759" w:rsidP="00FF1759">
            <w:pPr>
              <w:pStyle w:val="BodyText"/>
              <w:spacing w:line="264" w:lineRule="auto"/>
              <w:jc w:val="both"/>
              <w:rPr>
                <w:w w:val="115"/>
              </w:rPr>
            </w:pPr>
            <w:r w:rsidRPr="00FF1759">
              <w:rPr>
                <w:w w:val="115"/>
              </w:rPr>
              <w:t>4</w:t>
            </w:r>
          </w:p>
        </w:tc>
        <w:tc>
          <w:tcPr>
            <w:tcW w:w="1537" w:type="dxa"/>
            <w:tcBorders>
              <w:top w:val="nil"/>
              <w:left w:val="nil"/>
              <w:bottom w:val="nil"/>
              <w:right w:val="nil"/>
            </w:tcBorders>
            <w:tcMar>
              <w:top w:w="100" w:type="dxa"/>
              <w:left w:w="100" w:type="dxa"/>
              <w:bottom w:w="100" w:type="dxa"/>
              <w:right w:w="100" w:type="dxa"/>
            </w:tcMar>
            <w:hideMark/>
          </w:tcPr>
          <w:p w14:paraId="1A3B38CA" w14:textId="77777777" w:rsidR="00FF1759" w:rsidRPr="00FF1759" w:rsidRDefault="00FF1759" w:rsidP="00FF1759">
            <w:pPr>
              <w:pStyle w:val="BodyText"/>
              <w:spacing w:line="264" w:lineRule="auto"/>
              <w:jc w:val="both"/>
              <w:rPr>
                <w:w w:val="115"/>
              </w:rPr>
            </w:pPr>
            <w:r w:rsidRPr="00FF1759">
              <w:rPr>
                <w:w w:val="115"/>
              </w:rPr>
              <w:t>18</w:t>
            </w:r>
          </w:p>
        </w:tc>
      </w:tr>
      <w:tr w:rsidR="00FF1759" w:rsidRPr="00FF1759" w14:paraId="0704EBB9" w14:textId="77777777">
        <w:trPr>
          <w:trHeight w:val="485"/>
        </w:trPr>
        <w:tc>
          <w:tcPr>
            <w:tcW w:w="618" w:type="dxa"/>
            <w:tcBorders>
              <w:top w:val="nil"/>
              <w:left w:val="nil"/>
              <w:bottom w:val="nil"/>
              <w:right w:val="nil"/>
            </w:tcBorders>
            <w:tcMar>
              <w:top w:w="100" w:type="dxa"/>
              <w:left w:w="100" w:type="dxa"/>
              <w:bottom w:w="100" w:type="dxa"/>
              <w:right w:w="100" w:type="dxa"/>
            </w:tcMar>
            <w:hideMark/>
          </w:tcPr>
          <w:p w14:paraId="77142FB0" w14:textId="77777777" w:rsidR="00FF1759" w:rsidRPr="00FF1759" w:rsidRDefault="00FF1759" w:rsidP="00FF1759">
            <w:pPr>
              <w:pStyle w:val="BodyText"/>
              <w:spacing w:line="264" w:lineRule="auto"/>
              <w:jc w:val="both"/>
              <w:rPr>
                <w:w w:val="115"/>
              </w:rPr>
            </w:pPr>
            <w:r w:rsidRPr="00FF1759">
              <w:rPr>
                <w:w w:val="115"/>
              </w:rPr>
              <w:t>5</w:t>
            </w:r>
          </w:p>
        </w:tc>
        <w:tc>
          <w:tcPr>
            <w:tcW w:w="2593" w:type="dxa"/>
            <w:tcBorders>
              <w:top w:val="nil"/>
              <w:left w:val="nil"/>
              <w:bottom w:val="nil"/>
              <w:right w:val="nil"/>
            </w:tcBorders>
            <w:tcMar>
              <w:top w:w="100" w:type="dxa"/>
              <w:left w:w="100" w:type="dxa"/>
              <w:bottom w:w="100" w:type="dxa"/>
              <w:right w:w="100" w:type="dxa"/>
            </w:tcMar>
            <w:hideMark/>
          </w:tcPr>
          <w:p w14:paraId="5C767A55" w14:textId="77777777" w:rsidR="00FF1759" w:rsidRPr="00FF1759" w:rsidRDefault="00FF1759" w:rsidP="00FF1759">
            <w:pPr>
              <w:pStyle w:val="BodyText"/>
              <w:spacing w:line="264" w:lineRule="auto"/>
              <w:jc w:val="both"/>
              <w:rPr>
                <w:w w:val="115"/>
              </w:rPr>
            </w:pPr>
            <w:r w:rsidRPr="00FF1759">
              <w:rPr>
                <w:w w:val="115"/>
              </w:rPr>
              <w:t>Guru</w:t>
            </w:r>
          </w:p>
        </w:tc>
        <w:tc>
          <w:tcPr>
            <w:tcW w:w="1537" w:type="dxa"/>
            <w:tcBorders>
              <w:top w:val="nil"/>
              <w:left w:val="nil"/>
              <w:bottom w:val="nil"/>
              <w:right w:val="nil"/>
            </w:tcBorders>
            <w:tcMar>
              <w:top w:w="100" w:type="dxa"/>
              <w:left w:w="100" w:type="dxa"/>
              <w:bottom w:w="100" w:type="dxa"/>
              <w:right w:w="100" w:type="dxa"/>
            </w:tcMar>
            <w:hideMark/>
          </w:tcPr>
          <w:p w14:paraId="483FF169" w14:textId="77777777" w:rsidR="00FF1759" w:rsidRPr="00FF1759" w:rsidRDefault="00FF1759" w:rsidP="00FF1759">
            <w:pPr>
              <w:pStyle w:val="BodyText"/>
              <w:spacing w:line="264" w:lineRule="auto"/>
              <w:jc w:val="both"/>
              <w:rPr>
                <w:w w:val="115"/>
              </w:rPr>
            </w:pPr>
            <w:r w:rsidRPr="00FF1759">
              <w:rPr>
                <w:w w:val="115"/>
              </w:rPr>
              <w:t>16</w:t>
            </w:r>
          </w:p>
        </w:tc>
        <w:tc>
          <w:tcPr>
            <w:tcW w:w="1537" w:type="dxa"/>
            <w:tcBorders>
              <w:top w:val="nil"/>
              <w:left w:val="nil"/>
              <w:bottom w:val="nil"/>
              <w:right w:val="nil"/>
            </w:tcBorders>
            <w:tcMar>
              <w:top w:w="100" w:type="dxa"/>
              <w:left w:w="100" w:type="dxa"/>
              <w:bottom w:w="100" w:type="dxa"/>
              <w:right w:w="100" w:type="dxa"/>
            </w:tcMar>
            <w:hideMark/>
          </w:tcPr>
          <w:p w14:paraId="581D1D83" w14:textId="77777777" w:rsidR="00FF1759" w:rsidRPr="00FF1759" w:rsidRDefault="00FF1759" w:rsidP="00FF1759">
            <w:pPr>
              <w:pStyle w:val="BodyText"/>
              <w:spacing w:line="264" w:lineRule="auto"/>
              <w:jc w:val="both"/>
              <w:rPr>
                <w:w w:val="115"/>
              </w:rPr>
            </w:pPr>
            <w:r w:rsidRPr="00FF1759">
              <w:rPr>
                <w:w w:val="115"/>
              </w:rPr>
              <w:t>14</w:t>
            </w:r>
          </w:p>
        </w:tc>
        <w:tc>
          <w:tcPr>
            <w:tcW w:w="1537" w:type="dxa"/>
            <w:tcBorders>
              <w:top w:val="nil"/>
              <w:left w:val="nil"/>
              <w:bottom w:val="nil"/>
              <w:right w:val="nil"/>
            </w:tcBorders>
            <w:tcMar>
              <w:top w:w="100" w:type="dxa"/>
              <w:left w:w="100" w:type="dxa"/>
              <w:bottom w:w="100" w:type="dxa"/>
              <w:right w:w="100" w:type="dxa"/>
            </w:tcMar>
            <w:hideMark/>
          </w:tcPr>
          <w:p w14:paraId="700218A8" w14:textId="77777777" w:rsidR="00FF1759" w:rsidRPr="00FF1759" w:rsidRDefault="00FF1759" w:rsidP="00FF1759">
            <w:pPr>
              <w:pStyle w:val="BodyText"/>
              <w:spacing w:line="264" w:lineRule="auto"/>
              <w:jc w:val="both"/>
              <w:rPr>
                <w:w w:val="115"/>
              </w:rPr>
            </w:pPr>
            <w:r w:rsidRPr="00FF1759">
              <w:rPr>
                <w:w w:val="115"/>
              </w:rPr>
              <w:t>35</w:t>
            </w:r>
          </w:p>
        </w:tc>
        <w:tc>
          <w:tcPr>
            <w:tcW w:w="1537" w:type="dxa"/>
            <w:tcBorders>
              <w:top w:val="nil"/>
              <w:left w:val="nil"/>
              <w:bottom w:val="nil"/>
              <w:right w:val="nil"/>
            </w:tcBorders>
            <w:tcMar>
              <w:top w:w="100" w:type="dxa"/>
              <w:left w:w="100" w:type="dxa"/>
              <w:bottom w:w="100" w:type="dxa"/>
              <w:right w:w="100" w:type="dxa"/>
            </w:tcMar>
            <w:hideMark/>
          </w:tcPr>
          <w:p w14:paraId="1B78DEB8" w14:textId="77777777" w:rsidR="00FF1759" w:rsidRPr="00FF1759" w:rsidRDefault="00FF1759" w:rsidP="00FF1759">
            <w:pPr>
              <w:pStyle w:val="BodyText"/>
              <w:spacing w:line="264" w:lineRule="auto"/>
              <w:jc w:val="both"/>
              <w:rPr>
                <w:w w:val="115"/>
              </w:rPr>
            </w:pPr>
            <w:r w:rsidRPr="00FF1759">
              <w:rPr>
                <w:w w:val="115"/>
              </w:rPr>
              <w:t>65</w:t>
            </w:r>
          </w:p>
        </w:tc>
      </w:tr>
      <w:tr w:rsidR="00FF1759" w:rsidRPr="00FF1759" w14:paraId="64C776BF" w14:textId="77777777">
        <w:trPr>
          <w:trHeight w:val="485"/>
        </w:trPr>
        <w:tc>
          <w:tcPr>
            <w:tcW w:w="618" w:type="dxa"/>
            <w:tcBorders>
              <w:top w:val="nil"/>
              <w:left w:val="nil"/>
              <w:bottom w:val="single" w:sz="4" w:space="0" w:color="auto"/>
              <w:right w:val="nil"/>
            </w:tcBorders>
            <w:tcMar>
              <w:top w:w="100" w:type="dxa"/>
              <w:left w:w="100" w:type="dxa"/>
              <w:bottom w:w="100" w:type="dxa"/>
              <w:right w:w="100" w:type="dxa"/>
            </w:tcMar>
            <w:hideMark/>
          </w:tcPr>
          <w:p w14:paraId="62D3D87E" w14:textId="77777777" w:rsidR="00FF1759" w:rsidRPr="00FF1759" w:rsidRDefault="00FF1759" w:rsidP="00FF1759">
            <w:pPr>
              <w:pStyle w:val="BodyText"/>
              <w:spacing w:line="264" w:lineRule="auto"/>
              <w:jc w:val="both"/>
              <w:rPr>
                <w:w w:val="115"/>
              </w:rPr>
            </w:pPr>
            <w:r w:rsidRPr="00FF1759">
              <w:rPr>
                <w:w w:val="115"/>
              </w:rPr>
              <w:t>6</w:t>
            </w:r>
          </w:p>
        </w:tc>
        <w:tc>
          <w:tcPr>
            <w:tcW w:w="2593" w:type="dxa"/>
            <w:tcBorders>
              <w:top w:val="nil"/>
              <w:left w:val="nil"/>
              <w:bottom w:val="single" w:sz="4" w:space="0" w:color="auto"/>
              <w:right w:val="nil"/>
            </w:tcBorders>
            <w:tcMar>
              <w:top w:w="100" w:type="dxa"/>
              <w:left w:w="100" w:type="dxa"/>
              <w:bottom w:w="100" w:type="dxa"/>
              <w:right w:w="100" w:type="dxa"/>
            </w:tcMar>
            <w:hideMark/>
          </w:tcPr>
          <w:p w14:paraId="74255421" w14:textId="77777777" w:rsidR="00FF1759" w:rsidRPr="00FF1759" w:rsidRDefault="00FF1759" w:rsidP="00FF1759">
            <w:pPr>
              <w:pStyle w:val="BodyText"/>
              <w:spacing w:line="264" w:lineRule="auto"/>
              <w:jc w:val="both"/>
              <w:rPr>
                <w:w w:val="115"/>
              </w:rPr>
            </w:pPr>
            <w:proofErr w:type="spellStart"/>
            <w:r w:rsidRPr="00FF1759">
              <w:rPr>
                <w:w w:val="115"/>
              </w:rPr>
              <w:t>Siswa</w:t>
            </w:r>
            <w:proofErr w:type="spellEnd"/>
          </w:p>
        </w:tc>
        <w:tc>
          <w:tcPr>
            <w:tcW w:w="1537" w:type="dxa"/>
            <w:tcBorders>
              <w:top w:val="nil"/>
              <w:left w:val="nil"/>
              <w:bottom w:val="single" w:sz="4" w:space="0" w:color="auto"/>
              <w:right w:val="nil"/>
            </w:tcBorders>
            <w:tcMar>
              <w:top w:w="100" w:type="dxa"/>
              <w:left w:w="100" w:type="dxa"/>
              <w:bottom w:w="100" w:type="dxa"/>
              <w:right w:w="100" w:type="dxa"/>
            </w:tcMar>
            <w:hideMark/>
          </w:tcPr>
          <w:p w14:paraId="57196794" w14:textId="77777777" w:rsidR="00FF1759" w:rsidRPr="00FF1759" w:rsidRDefault="00FF1759" w:rsidP="00FF1759">
            <w:pPr>
              <w:pStyle w:val="BodyText"/>
              <w:spacing w:line="264" w:lineRule="auto"/>
              <w:jc w:val="both"/>
              <w:rPr>
                <w:w w:val="115"/>
              </w:rPr>
            </w:pPr>
            <w:r w:rsidRPr="00FF1759">
              <w:rPr>
                <w:w w:val="115"/>
              </w:rPr>
              <w:t>234</w:t>
            </w:r>
          </w:p>
        </w:tc>
        <w:tc>
          <w:tcPr>
            <w:tcW w:w="1537" w:type="dxa"/>
            <w:tcBorders>
              <w:top w:val="nil"/>
              <w:left w:val="nil"/>
              <w:bottom w:val="single" w:sz="4" w:space="0" w:color="auto"/>
              <w:right w:val="nil"/>
            </w:tcBorders>
            <w:tcMar>
              <w:top w:w="100" w:type="dxa"/>
              <w:left w:w="100" w:type="dxa"/>
              <w:bottom w:w="100" w:type="dxa"/>
              <w:right w:w="100" w:type="dxa"/>
            </w:tcMar>
            <w:hideMark/>
          </w:tcPr>
          <w:p w14:paraId="04A780B2" w14:textId="77777777" w:rsidR="00FF1759" w:rsidRPr="00FF1759" w:rsidRDefault="00FF1759" w:rsidP="00FF1759">
            <w:pPr>
              <w:pStyle w:val="BodyText"/>
              <w:spacing w:line="264" w:lineRule="auto"/>
              <w:jc w:val="both"/>
              <w:rPr>
                <w:w w:val="115"/>
              </w:rPr>
            </w:pPr>
            <w:r w:rsidRPr="00FF1759">
              <w:rPr>
                <w:w w:val="115"/>
              </w:rPr>
              <w:t>153</w:t>
            </w:r>
          </w:p>
        </w:tc>
        <w:tc>
          <w:tcPr>
            <w:tcW w:w="1537" w:type="dxa"/>
            <w:tcBorders>
              <w:top w:val="nil"/>
              <w:left w:val="nil"/>
              <w:bottom w:val="single" w:sz="4" w:space="0" w:color="auto"/>
              <w:right w:val="nil"/>
            </w:tcBorders>
            <w:tcMar>
              <w:top w:w="100" w:type="dxa"/>
              <w:left w:w="100" w:type="dxa"/>
              <w:bottom w:w="100" w:type="dxa"/>
              <w:right w:w="100" w:type="dxa"/>
            </w:tcMar>
            <w:hideMark/>
          </w:tcPr>
          <w:p w14:paraId="2900DDAB" w14:textId="77777777" w:rsidR="00FF1759" w:rsidRPr="00FF1759" w:rsidRDefault="00FF1759" w:rsidP="00FF1759">
            <w:pPr>
              <w:pStyle w:val="BodyText"/>
              <w:spacing w:line="264" w:lineRule="auto"/>
              <w:jc w:val="both"/>
              <w:rPr>
                <w:w w:val="115"/>
              </w:rPr>
            </w:pPr>
            <w:r w:rsidRPr="00FF1759">
              <w:rPr>
                <w:w w:val="115"/>
              </w:rPr>
              <w:t>387*</w:t>
            </w:r>
          </w:p>
        </w:tc>
        <w:tc>
          <w:tcPr>
            <w:tcW w:w="1537" w:type="dxa"/>
            <w:tcBorders>
              <w:top w:val="nil"/>
              <w:left w:val="nil"/>
              <w:bottom w:val="single" w:sz="4" w:space="0" w:color="auto"/>
              <w:right w:val="nil"/>
            </w:tcBorders>
            <w:tcMar>
              <w:top w:w="100" w:type="dxa"/>
              <w:left w:w="100" w:type="dxa"/>
              <w:bottom w:w="100" w:type="dxa"/>
              <w:right w:w="100" w:type="dxa"/>
            </w:tcMar>
            <w:hideMark/>
          </w:tcPr>
          <w:p w14:paraId="2144BB05" w14:textId="77777777" w:rsidR="00FF1759" w:rsidRPr="00FF1759" w:rsidRDefault="00FF1759" w:rsidP="00FF1759">
            <w:pPr>
              <w:pStyle w:val="BodyText"/>
              <w:spacing w:line="264" w:lineRule="auto"/>
              <w:jc w:val="both"/>
              <w:rPr>
                <w:w w:val="115"/>
              </w:rPr>
            </w:pPr>
            <w:r w:rsidRPr="00FF1759">
              <w:rPr>
                <w:w w:val="115"/>
              </w:rPr>
              <w:t>387</w:t>
            </w:r>
          </w:p>
        </w:tc>
      </w:tr>
      <w:tr w:rsidR="00FF1759" w:rsidRPr="00FF1759" w14:paraId="1F0F466C" w14:textId="77777777">
        <w:trPr>
          <w:trHeight w:val="485"/>
        </w:trPr>
        <w:tc>
          <w:tcPr>
            <w:tcW w:w="7822" w:type="dxa"/>
            <w:gridSpan w:val="5"/>
            <w:tcBorders>
              <w:top w:val="single" w:sz="4" w:space="0" w:color="auto"/>
              <w:left w:val="nil"/>
              <w:bottom w:val="single" w:sz="8" w:space="0" w:color="000000"/>
              <w:right w:val="nil"/>
            </w:tcBorders>
            <w:tcMar>
              <w:top w:w="100" w:type="dxa"/>
              <w:left w:w="100" w:type="dxa"/>
              <w:bottom w:w="100" w:type="dxa"/>
              <w:right w:w="100" w:type="dxa"/>
            </w:tcMar>
            <w:hideMark/>
          </w:tcPr>
          <w:p w14:paraId="5323659C" w14:textId="77777777" w:rsidR="00FF1759" w:rsidRPr="00FF1759" w:rsidRDefault="00FF1759" w:rsidP="00FF1759">
            <w:pPr>
              <w:pStyle w:val="BodyText"/>
              <w:spacing w:line="264" w:lineRule="auto"/>
              <w:jc w:val="both"/>
              <w:rPr>
                <w:b/>
                <w:bCs/>
                <w:w w:val="115"/>
              </w:rPr>
            </w:pPr>
            <w:r w:rsidRPr="00FF1759">
              <w:rPr>
                <w:b/>
                <w:bCs/>
                <w:w w:val="115"/>
              </w:rPr>
              <w:t>Total</w:t>
            </w:r>
          </w:p>
        </w:tc>
        <w:tc>
          <w:tcPr>
            <w:tcW w:w="1537" w:type="dxa"/>
            <w:tcBorders>
              <w:top w:val="single" w:sz="4" w:space="0" w:color="auto"/>
              <w:left w:val="nil"/>
              <w:bottom w:val="single" w:sz="8" w:space="0" w:color="000000"/>
              <w:right w:val="nil"/>
            </w:tcBorders>
            <w:tcMar>
              <w:top w:w="100" w:type="dxa"/>
              <w:left w:w="100" w:type="dxa"/>
              <w:bottom w:w="100" w:type="dxa"/>
              <w:right w:w="100" w:type="dxa"/>
            </w:tcMar>
            <w:hideMark/>
          </w:tcPr>
          <w:p w14:paraId="0FFE04EA" w14:textId="77777777" w:rsidR="00FF1759" w:rsidRPr="00FF1759" w:rsidRDefault="00FF1759" w:rsidP="00FF1759">
            <w:pPr>
              <w:pStyle w:val="BodyText"/>
              <w:spacing w:line="264" w:lineRule="auto"/>
              <w:jc w:val="both"/>
              <w:rPr>
                <w:w w:val="115"/>
              </w:rPr>
            </w:pPr>
            <w:r w:rsidRPr="00FF1759">
              <w:rPr>
                <w:w w:val="115"/>
              </w:rPr>
              <w:t>480</w:t>
            </w:r>
          </w:p>
        </w:tc>
      </w:tr>
    </w:tbl>
    <w:p w14:paraId="280D66AA" w14:textId="77777777" w:rsidR="00FF1759" w:rsidRPr="00FF1759" w:rsidRDefault="00FF1759" w:rsidP="00FF1759">
      <w:pPr>
        <w:pStyle w:val="BodyText"/>
        <w:spacing w:line="264" w:lineRule="auto"/>
        <w:jc w:val="both"/>
        <w:rPr>
          <w:w w:val="115"/>
        </w:rPr>
      </w:pPr>
      <w:proofErr w:type="gramStart"/>
      <w:r w:rsidRPr="00FF1759">
        <w:rPr>
          <w:w w:val="115"/>
        </w:rPr>
        <w:t>*)</w:t>
      </w:r>
      <w:proofErr w:type="spellStart"/>
      <w:r w:rsidRPr="00FF1759">
        <w:rPr>
          <w:w w:val="115"/>
        </w:rPr>
        <w:t>Jumlah</w:t>
      </w:r>
      <w:proofErr w:type="spellEnd"/>
      <w:proofErr w:type="gramEnd"/>
      <w:r w:rsidRPr="00FF1759">
        <w:rPr>
          <w:w w:val="115"/>
        </w:rPr>
        <w:t xml:space="preserve"> </w:t>
      </w:r>
      <w:proofErr w:type="spellStart"/>
      <w:r w:rsidRPr="00FF1759">
        <w:rPr>
          <w:w w:val="115"/>
        </w:rPr>
        <w:t>sama</w:t>
      </w:r>
      <w:proofErr w:type="spellEnd"/>
      <w:r w:rsidRPr="00FF1759">
        <w:rPr>
          <w:w w:val="115"/>
        </w:rPr>
        <w:t xml:space="preserve"> </w:t>
      </w:r>
      <w:proofErr w:type="spellStart"/>
      <w:r w:rsidRPr="00FF1759">
        <w:rPr>
          <w:w w:val="115"/>
        </w:rPr>
        <w:t>dengan</w:t>
      </w:r>
      <w:proofErr w:type="spellEnd"/>
      <w:r w:rsidRPr="00FF1759">
        <w:rPr>
          <w:w w:val="115"/>
        </w:rPr>
        <w:t xml:space="preserve"> </w:t>
      </w:r>
      <w:proofErr w:type="spellStart"/>
      <w:r w:rsidRPr="00FF1759">
        <w:rPr>
          <w:w w:val="115"/>
        </w:rPr>
        <w:t>jumlah</w:t>
      </w:r>
      <w:proofErr w:type="spellEnd"/>
      <w:r w:rsidRPr="00FF1759">
        <w:rPr>
          <w:w w:val="115"/>
        </w:rPr>
        <w:t xml:space="preserve"> </w:t>
      </w:r>
      <w:proofErr w:type="spellStart"/>
      <w:r w:rsidRPr="00FF1759">
        <w:rPr>
          <w:w w:val="115"/>
        </w:rPr>
        <w:t>santri</w:t>
      </w:r>
      <w:proofErr w:type="spellEnd"/>
      <w:r w:rsidRPr="00FF1759">
        <w:rPr>
          <w:w w:val="115"/>
        </w:rPr>
        <w:t xml:space="preserve"> SMP dan SMA</w:t>
      </w:r>
    </w:p>
    <w:p w14:paraId="252861E6" w14:textId="77777777" w:rsidR="00FF1759" w:rsidRPr="00FF1759" w:rsidRDefault="00FF1759" w:rsidP="00FF1759">
      <w:pPr>
        <w:pStyle w:val="BodyText"/>
        <w:spacing w:line="264" w:lineRule="auto"/>
        <w:jc w:val="both"/>
        <w:rPr>
          <w:w w:val="115"/>
        </w:rPr>
      </w:pPr>
      <w:r w:rsidRPr="00FF1759">
        <w:rPr>
          <w:w w:val="115"/>
        </w:rPr>
        <w:t xml:space="preserve">Kepemilikan </w:t>
      </w:r>
      <w:proofErr w:type="spellStart"/>
      <w:r w:rsidRPr="00FF1759">
        <w:rPr>
          <w:w w:val="115"/>
        </w:rPr>
        <w:t>akun</w:t>
      </w:r>
      <w:proofErr w:type="spellEnd"/>
      <w:r w:rsidRPr="00FF1759">
        <w:rPr>
          <w:w w:val="115"/>
        </w:rPr>
        <w:t xml:space="preserve"> </w:t>
      </w:r>
      <w:proofErr w:type="spellStart"/>
      <w:r w:rsidRPr="00FF1759">
        <w:rPr>
          <w:w w:val="115"/>
        </w:rPr>
        <w:t>belajar</w:t>
      </w:r>
      <w:proofErr w:type="spellEnd"/>
      <w:r w:rsidRPr="00FF1759">
        <w:rPr>
          <w:w w:val="115"/>
        </w:rPr>
        <w:t xml:space="preserve"> </w:t>
      </w:r>
      <w:proofErr w:type="spellStart"/>
      <w:r w:rsidRPr="00FF1759">
        <w:rPr>
          <w:w w:val="115"/>
        </w:rPr>
        <w:t>dilihat</w:t>
      </w:r>
      <w:proofErr w:type="spellEnd"/>
      <w:r w:rsidRPr="00FF1759">
        <w:rPr>
          <w:w w:val="115"/>
        </w:rPr>
        <w:t xml:space="preserve"> </w:t>
      </w:r>
      <w:proofErr w:type="spellStart"/>
      <w:r w:rsidRPr="00FF1759">
        <w:rPr>
          <w:w w:val="115"/>
        </w:rPr>
        <w:t>dari</w:t>
      </w:r>
      <w:proofErr w:type="spellEnd"/>
      <w:r w:rsidRPr="00FF1759">
        <w:rPr>
          <w:w w:val="115"/>
        </w:rPr>
        <w:t xml:space="preserve"> data operator </w:t>
      </w:r>
      <w:proofErr w:type="spellStart"/>
      <w:r w:rsidRPr="00FF1759">
        <w:rPr>
          <w:w w:val="115"/>
        </w:rPr>
        <w:t>melalui</w:t>
      </w:r>
      <w:proofErr w:type="spellEnd"/>
      <w:r w:rsidRPr="00FF1759">
        <w:rPr>
          <w:w w:val="115"/>
        </w:rPr>
        <w:t xml:space="preserve"> </w:t>
      </w:r>
      <w:hyperlink r:id="rId7" w:history="1">
        <w:r w:rsidRPr="00FF1759">
          <w:rPr>
            <w:rStyle w:val="Hyperlink"/>
            <w:w w:val="115"/>
          </w:rPr>
          <w:t>https://admin.belajar.id/account-management</w:t>
        </w:r>
      </w:hyperlink>
      <w:r w:rsidRPr="00FF1759">
        <w:rPr>
          <w:w w:val="115"/>
        </w:rPr>
        <w:t xml:space="preserve"> </w:t>
      </w:r>
      <w:proofErr w:type="spellStart"/>
      <w:r w:rsidRPr="00FF1759">
        <w:rPr>
          <w:w w:val="115"/>
        </w:rPr>
        <w:t>dengan</w:t>
      </w:r>
      <w:proofErr w:type="spellEnd"/>
      <w:r w:rsidRPr="00FF1759">
        <w:rPr>
          <w:w w:val="115"/>
        </w:rPr>
        <w:t xml:space="preserve"> </w:t>
      </w:r>
      <w:proofErr w:type="spellStart"/>
      <w:r w:rsidRPr="00FF1759">
        <w:rPr>
          <w:w w:val="115"/>
        </w:rPr>
        <w:t>melihat</w:t>
      </w:r>
      <w:proofErr w:type="spellEnd"/>
      <w:r w:rsidRPr="00FF1759">
        <w:rPr>
          <w:w w:val="115"/>
        </w:rPr>
        <w:t xml:space="preserve"> </w:t>
      </w:r>
      <w:proofErr w:type="spellStart"/>
      <w:r w:rsidRPr="00FF1759">
        <w:rPr>
          <w:w w:val="115"/>
        </w:rPr>
        <w:t>ketersediaan</w:t>
      </w:r>
      <w:proofErr w:type="spellEnd"/>
      <w:r w:rsidRPr="00FF1759">
        <w:rPr>
          <w:w w:val="115"/>
        </w:rPr>
        <w:t xml:space="preserve"> </w:t>
      </w:r>
      <w:proofErr w:type="spellStart"/>
      <w:r w:rsidRPr="00FF1759">
        <w:rPr>
          <w:w w:val="115"/>
        </w:rPr>
        <w:t>akun</w:t>
      </w:r>
      <w:proofErr w:type="spellEnd"/>
      <w:r w:rsidRPr="00FF1759">
        <w:rPr>
          <w:w w:val="115"/>
        </w:rPr>
        <w:t xml:space="preserve">, </w:t>
      </w:r>
      <w:proofErr w:type="spellStart"/>
      <w:r w:rsidRPr="00FF1759">
        <w:rPr>
          <w:w w:val="115"/>
        </w:rPr>
        <w:t>keaktifan</w:t>
      </w:r>
      <w:proofErr w:type="spellEnd"/>
      <w:r w:rsidRPr="00FF1759">
        <w:rPr>
          <w:w w:val="115"/>
        </w:rPr>
        <w:t xml:space="preserve"> </w:t>
      </w:r>
      <w:proofErr w:type="spellStart"/>
      <w:r w:rsidRPr="00FF1759">
        <w:rPr>
          <w:w w:val="115"/>
        </w:rPr>
        <w:t>akun</w:t>
      </w:r>
      <w:proofErr w:type="spellEnd"/>
      <w:r w:rsidRPr="00FF1759">
        <w:rPr>
          <w:w w:val="115"/>
        </w:rPr>
        <w:t xml:space="preserve">, dan </w:t>
      </w:r>
      <w:proofErr w:type="spellStart"/>
      <w:r w:rsidRPr="00FF1759">
        <w:rPr>
          <w:w w:val="115"/>
        </w:rPr>
        <w:t>waktu</w:t>
      </w:r>
      <w:proofErr w:type="spellEnd"/>
      <w:r w:rsidRPr="00FF1759">
        <w:rPr>
          <w:w w:val="115"/>
        </w:rPr>
        <w:t xml:space="preserve"> </w:t>
      </w:r>
      <w:proofErr w:type="spellStart"/>
      <w:r w:rsidRPr="00FF1759">
        <w:rPr>
          <w:w w:val="115"/>
        </w:rPr>
        <w:t>terakhir</w:t>
      </w:r>
      <w:proofErr w:type="spellEnd"/>
      <w:r w:rsidRPr="00FF1759">
        <w:rPr>
          <w:w w:val="115"/>
        </w:rPr>
        <w:t xml:space="preserve"> </w:t>
      </w:r>
      <w:proofErr w:type="spellStart"/>
      <w:r w:rsidRPr="00FF1759">
        <w:rPr>
          <w:w w:val="115"/>
        </w:rPr>
        <w:t>digunakan</w:t>
      </w:r>
      <w:proofErr w:type="spellEnd"/>
      <w:r w:rsidRPr="00FF1759">
        <w:rPr>
          <w:w w:val="115"/>
        </w:rPr>
        <w:t xml:space="preserve">. </w:t>
      </w:r>
      <w:proofErr w:type="spellStart"/>
      <w:r w:rsidRPr="00FF1759">
        <w:rPr>
          <w:w w:val="115"/>
        </w:rPr>
        <w:t>Kemudian</w:t>
      </w:r>
      <w:proofErr w:type="spellEnd"/>
      <w:r w:rsidRPr="00FF1759">
        <w:rPr>
          <w:w w:val="115"/>
        </w:rPr>
        <w:t xml:space="preserve">, </w:t>
      </w:r>
      <w:proofErr w:type="spellStart"/>
      <w:r w:rsidRPr="00FF1759">
        <w:rPr>
          <w:w w:val="115"/>
        </w:rPr>
        <w:t>peneliti</w:t>
      </w:r>
      <w:proofErr w:type="spellEnd"/>
      <w:r w:rsidRPr="00FF1759">
        <w:rPr>
          <w:w w:val="115"/>
        </w:rPr>
        <w:t xml:space="preserve"> </w:t>
      </w:r>
      <w:proofErr w:type="spellStart"/>
      <w:r w:rsidRPr="00FF1759">
        <w:rPr>
          <w:w w:val="115"/>
        </w:rPr>
        <w:t>menggunakan</w:t>
      </w:r>
      <w:proofErr w:type="spellEnd"/>
      <w:r w:rsidRPr="00FF1759">
        <w:rPr>
          <w:w w:val="115"/>
        </w:rPr>
        <w:t xml:space="preserve"> spreadsheet </w:t>
      </w:r>
      <w:proofErr w:type="spellStart"/>
      <w:r w:rsidRPr="00FF1759">
        <w:rPr>
          <w:w w:val="115"/>
        </w:rPr>
        <w:t>dengan</w:t>
      </w:r>
      <w:proofErr w:type="spellEnd"/>
      <w:r w:rsidRPr="00FF1759">
        <w:rPr>
          <w:w w:val="115"/>
        </w:rPr>
        <w:t xml:space="preserve"> link </w:t>
      </w:r>
      <w:hyperlink r:id="rId8" w:history="1">
        <w:r w:rsidRPr="00FF1759">
          <w:rPr>
            <w:rStyle w:val="Hyperlink"/>
            <w:w w:val="115"/>
          </w:rPr>
          <w:t>https://bit.ly/akunbelajarAF24</w:t>
        </w:r>
      </w:hyperlink>
      <w:r w:rsidRPr="00FF1759">
        <w:rPr>
          <w:w w:val="115"/>
        </w:rPr>
        <w:t xml:space="preserve"> </w:t>
      </w:r>
      <w:proofErr w:type="spellStart"/>
      <w:r w:rsidRPr="00FF1759">
        <w:rPr>
          <w:w w:val="115"/>
        </w:rPr>
        <w:t>untuk</w:t>
      </w:r>
      <w:proofErr w:type="spellEnd"/>
      <w:r w:rsidRPr="00FF1759">
        <w:rPr>
          <w:w w:val="115"/>
        </w:rPr>
        <w:t xml:space="preserve"> </w:t>
      </w:r>
      <w:proofErr w:type="spellStart"/>
      <w:r w:rsidRPr="00FF1759">
        <w:rPr>
          <w:w w:val="115"/>
        </w:rPr>
        <w:t>diisi</w:t>
      </w:r>
      <w:proofErr w:type="spellEnd"/>
      <w:r w:rsidRPr="00FF1759">
        <w:rPr>
          <w:w w:val="115"/>
        </w:rPr>
        <w:t xml:space="preserve"> </w:t>
      </w:r>
      <w:proofErr w:type="spellStart"/>
      <w:r w:rsidRPr="00FF1759">
        <w:rPr>
          <w:w w:val="115"/>
        </w:rPr>
        <w:t>semua</w:t>
      </w:r>
      <w:proofErr w:type="spellEnd"/>
      <w:r w:rsidRPr="00FF1759">
        <w:rPr>
          <w:w w:val="115"/>
        </w:rPr>
        <w:t xml:space="preserve"> guru </w:t>
      </w:r>
      <w:proofErr w:type="spellStart"/>
      <w:r w:rsidRPr="00FF1759">
        <w:rPr>
          <w:w w:val="115"/>
        </w:rPr>
        <w:t>terkait</w:t>
      </w:r>
      <w:proofErr w:type="spellEnd"/>
      <w:r w:rsidRPr="00FF1759">
        <w:rPr>
          <w:w w:val="115"/>
        </w:rPr>
        <w:t xml:space="preserve"> </w:t>
      </w:r>
      <w:proofErr w:type="spellStart"/>
      <w:r w:rsidRPr="00FF1759">
        <w:rPr>
          <w:w w:val="115"/>
        </w:rPr>
        <w:t>dengan</w:t>
      </w:r>
      <w:proofErr w:type="spellEnd"/>
      <w:r w:rsidRPr="00FF1759">
        <w:rPr>
          <w:w w:val="115"/>
        </w:rPr>
        <w:t xml:space="preserve"> </w:t>
      </w:r>
      <w:proofErr w:type="spellStart"/>
      <w:r w:rsidRPr="00FF1759">
        <w:rPr>
          <w:w w:val="115"/>
        </w:rPr>
        <w:t>akun</w:t>
      </w:r>
      <w:proofErr w:type="spellEnd"/>
      <w:r w:rsidRPr="00FF1759">
        <w:rPr>
          <w:w w:val="115"/>
        </w:rPr>
        <w:t xml:space="preserve"> email yang </w:t>
      </w:r>
      <w:proofErr w:type="spellStart"/>
      <w:r w:rsidRPr="00FF1759">
        <w:rPr>
          <w:w w:val="115"/>
        </w:rPr>
        <w:t>mereka</w:t>
      </w:r>
      <w:proofErr w:type="spellEnd"/>
      <w:r w:rsidRPr="00FF1759">
        <w:rPr>
          <w:w w:val="115"/>
        </w:rPr>
        <w:t xml:space="preserve"> </w:t>
      </w:r>
      <w:proofErr w:type="spellStart"/>
      <w:r w:rsidRPr="00FF1759">
        <w:rPr>
          <w:w w:val="115"/>
        </w:rPr>
        <w:t>gunakan</w:t>
      </w:r>
      <w:proofErr w:type="spellEnd"/>
      <w:r w:rsidRPr="00FF1759">
        <w:rPr>
          <w:w w:val="115"/>
        </w:rPr>
        <w:t xml:space="preserve"> di </w:t>
      </w:r>
      <w:proofErr w:type="spellStart"/>
      <w:r w:rsidRPr="00FF1759">
        <w:rPr>
          <w:w w:val="115"/>
        </w:rPr>
        <w:t>sekolah</w:t>
      </w:r>
      <w:proofErr w:type="spellEnd"/>
      <w:r w:rsidRPr="00FF1759">
        <w:rPr>
          <w:w w:val="115"/>
        </w:rPr>
        <w:t>.</w:t>
      </w:r>
    </w:p>
    <w:p w14:paraId="19407BBD" w14:textId="77777777" w:rsidR="00FF1759" w:rsidRPr="00FF1759" w:rsidRDefault="00FF1759" w:rsidP="00FF1759">
      <w:pPr>
        <w:pStyle w:val="BodyText"/>
        <w:spacing w:line="264" w:lineRule="auto"/>
        <w:jc w:val="both"/>
        <w:rPr>
          <w:w w:val="115"/>
          <w:lang w:val="id-ID"/>
        </w:rPr>
      </w:pPr>
      <w:r w:rsidRPr="00FF1759">
        <w:rPr>
          <w:w w:val="115"/>
          <w:lang w:val="id-ID"/>
        </w:rPr>
        <w:t>Wawancara dilaksanakan kepada Kepala Sekolah, Perwakilan guru SMP, SMA, Pesantren, 2 santri dan 2 orang tua</w:t>
      </w:r>
      <w:r w:rsidRPr="00FF1759">
        <w:rPr>
          <w:w w:val="115"/>
        </w:rPr>
        <w:t xml:space="preserve"> </w:t>
      </w:r>
      <w:proofErr w:type="spellStart"/>
      <w:r w:rsidRPr="00FF1759">
        <w:rPr>
          <w:w w:val="115"/>
        </w:rPr>
        <w:t>mengenai</w:t>
      </w:r>
      <w:proofErr w:type="spellEnd"/>
      <w:r w:rsidRPr="00FF1759">
        <w:rPr>
          <w:w w:val="115"/>
        </w:rPr>
        <w:t xml:space="preserve"> </w:t>
      </w:r>
      <w:proofErr w:type="spellStart"/>
      <w:r w:rsidRPr="00FF1759">
        <w:rPr>
          <w:w w:val="115"/>
        </w:rPr>
        <w:t>kepemilikan</w:t>
      </w:r>
      <w:proofErr w:type="spellEnd"/>
      <w:r w:rsidRPr="00FF1759">
        <w:rPr>
          <w:w w:val="115"/>
        </w:rPr>
        <w:t xml:space="preserve"> </w:t>
      </w:r>
      <w:proofErr w:type="spellStart"/>
      <w:r w:rsidRPr="00FF1759">
        <w:rPr>
          <w:w w:val="115"/>
        </w:rPr>
        <w:t>akun</w:t>
      </w:r>
      <w:proofErr w:type="spellEnd"/>
      <w:r w:rsidRPr="00FF1759">
        <w:rPr>
          <w:w w:val="115"/>
        </w:rPr>
        <w:t xml:space="preserve"> </w:t>
      </w:r>
      <w:proofErr w:type="spellStart"/>
      <w:r w:rsidRPr="00FF1759">
        <w:rPr>
          <w:w w:val="115"/>
        </w:rPr>
        <w:t>belajar</w:t>
      </w:r>
      <w:proofErr w:type="spellEnd"/>
      <w:r w:rsidRPr="00FF1759">
        <w:rPr>
          <w:w w:val="115"/>
        </w:rPr>
        <w:t xml:space="preserve"> dan </w:t>
      </w:r>
      <w:proofErr w:type="spellStart"/>
      <w:r w:rsidRPr="00FF1759">
        <w:rPr>
          <w:w w:val="115"/>
        </w:rPr>
        <w:t>kegunaannya</w:t>
      </w:r>
      <w:proofErr w:type="spellEnd"/>
      <w:r w:rsidRPr="00FF1759">
        <w:rPr>
          <w:w w:val="115"/>
          <w:lang w:val="id-ID"/>
        </w:rPr>
        <w:t>.</w:t>
      </w:r>
      <w:r w:rsidRPr="00FF1759">
        <w:rPr>
          <w:w w:val="115"/>
        </w:rPr>
        <w:t xml:space="preserve"> </w:t>
      </w:r>
      <w:proofErr w:type="spellStart"/>
      <w:r w:rsidRPr="00FF1759">
        <w:rPr>
          <w:w w:val="115"/>
        </w:rPr>
        <w:t>Kemudian</w:t>
      </w:r>
      <w:proofErr w:type="spellEnd"/>
      <w:r w:rsidRPr="00FF1759">
        <w:rPr>
          <w:w w:val="115"/>
        </w:rPr>
        <w:t xml:space="preserve"> </w:t>
      </w:r>
      <w:proofErr w:type="spellStart"/>
      <w:r w:rsidRPr="00FF1759">
        <w:rPr>
          <w:w w:val="115"/>
        </w:rPr>
        <w:t>terdapat</w:t>
      </w:r>
      <w:proofErr w:type="spellEnd"/>
      <w:r w:rsidRPr="00FF1759">
        <w:rPr>
          <w:w w:val="115"/>
        </w:rPr>
        <w:t xml:space="preserve"> </w:t>
      </w:r>
      <w:proofErr w:type="spellStart"/>
      <w:r w:rsidRPr="00FF1759">
        <w:rPr>
          <w:w w:val="115"/>
        </w:rPr>
        <w:t>angket</w:t>
      </w:r>
      <w:proofErr w:type="spellEnd"/>
      <w:r w:rsidRPr="00FF1759">
        <w:rPr>
          <w:w w:val="115"/>
        </w:rPr>
        <w:t xml:space="preserve"> </w:t>
      </w:r>
      <w:r w:rsidRPr="00FF1759">
        <w:rPr>
          <w:i/>
          <w:iCs/>
          <w:w w:val="115"/>
        </w:rPr>
        <w:t xml:space="preserve">google form </w:t>
      </w:r>
      <w:proofErr w:type="spellStart"/>
      <w:r w:rsidRPr="00FF1759">
        <w:rPr>
          <w:w w:val="115"/>
        </w:rPr>
        <w:t>dengan</w:t>
      </w:r>
      <w:proofErr w:type="spellEnd"/>
      <w:r w:rsidRPr="00FF1759">
        <w:rPr>
          <w:w w:val="115"/>
        </w:rPr>
        <w:t xml:space="preserve"> link </w:t>
      </w:r>
      <w:hyperlink r:id="rId9" w:history="1">
        <w:r w:rsidRPr="00FF1759">
          <w:rPr>
            <w:rStyle w:val="Hyperlink"/>
            <w:w w:val="115"/>
          </w:rPr>
          <w:t>https://forms.gle/vHFsy4VUnbKSE7tXA</w:t>
        </w:r>
      </w:hyperlink>
      <w:r w:rsidRPr="00FF1759">
        <w:rPr>
          <w:w w:val="115"/>
        </w:rPr>
        <w:t xml:space="preserve"> </w:t>
      </w:r>
      <w:proofErr w:type="spellStart"/>
      <w:r w:rsidRPr="00FF1759">
        <w:rPr>
          <w:w w:val="115"/>
        </w:rPr>
        <w:t>untuk</w:t>
      </w:r>
      <w:proofErr w:type="spellEnd"/>
      <w:r w:rsidRPr="00FF1759">
        <w:rPr>
          <w:w w:val="115"/>
        </w:rPr>
        <w:t xml:space="preserve"> </w:t>
      </w:r>
      <w:proofErr w:type="spellStart"/>
      <w:r w:rsidRPr="00FF1759">
        <w:rPr>
          <w:w w:val="115"/>
        </w:rPr>
        <w:t>mengetahui</w:t>
      </w:r>
      <w:proofErr w:type="spellEnd"/>
      <w:r w:rsidRPr="00FF1759">
        <w:rPr>
          <w:w w:val="115"/>
        </w:rPr>
        <w:t xml:space="preserve"> </w:t>
      </w:r>
      <w:proofErr w:type="spellStart"/>
      <w:r w:rsidRPr="00FF1759">
        <w:rPr>
          <w:w w:val="115"/>
        </w:rPr>
        <w:t>pendapat</w:t>
      </w:r>
      <w:proofErr w:type="spellEnd"/>
      <w:r w:rsidRPr="00FF1759">
        <w:rPr>
          <w:w w:val="115"/>
        </w:rPr>
        <w:t xml:space="preserve"> guru dan </w:t>
      </w:r>
      <w:proofErr w:type="spellStart"/>
      <w:r w:rsidRPr="00FF1759">
        <w:rPr>
          <w:w w:val="115"/>
        </w:rPr>
        <w:t>santri</w:t>
      </w:r>
      <w:proofErr w:type="spellEnd"/>
      <w:r w:rsidRPr="00FF1759">
        <w:rPr>
          <w:w w:val="115"/>
        </w:rPr>
        <w:t xml:space="preserve"> </w:t>
      </w:r>
      <w:proofErr w:type="spellStart"/>
      <w:r w:rsidRPr="00FF1759">
        <w:rPr>
          <w:w w:val="115"/>
        </w:rPr>
        <w:t>mengenai</w:t>
      </w:r>
      <w:proofErr w:type="spellEnd"/>
      <w:r w:rsidRPr="00FF1759">
        <w:rPr>
          <w:w w:val="115"/>
        </w:rPr>
        <w:t xml:space="preserve"> </w:t>
      </w:r>
      <w:proofErr w:type="spellStart"/>
      <w:r w:rsidRPr="00FF1759">
        <w:rPr>
          <w:w w:val="115"/>
        </w:rPr>
        <w:t>kepemilikan</w:t>
      </w:r>
      <w:proofErr w:type="spellEnd"/>
      <w:r w:rsidRPr="00FF1759">
        <w:rPr>
          <w:w w:val="115"/>
        </w:rPr>
        <w:t xml:space="preserve"> </w:t>
      </w:r>
      <w:proofErr w:type="spellStart"/>
      <w:r w:rsidRPr="00FF1759">
        <w:rPr>
          <w:w w:val="115"/>
        </w:rPr>
        <w:t>akun</w:t>
      </w:r>
      <w:proofErr w:type="spellEnd"/>
      <w:r w:rsidRPr="00FF1759">
        <w:rPr>
          <w:w w:val="115"/>
        </w:rPr>
        <w:t xml:space="preserve"> </w:t>
      </w:r>
      <w:proofErr w:type="spellStart"/>
      <w:r w:rsidRPr="00FF1759">
        <w:rPr>
          <w:w w:val="115"/>
        </w:rPr>
        <w:t>belajar</w:t>
      </w:r>
      <w:proofErr w:type="spellEnd"/>
      <w:r w:rsidRPr="00FF1759">
        <w:rPr>
          <w:w w:val="115"/>
        </w:rPr>
        <w:t xml:space="preserve">, </w:t>
      </w:r>
      <w:proofErr w:type="spellStart"/>
      <w:r w:rsidRPr="00FF1759">
        <w:rPr>
          <w:w w:val="115"/>
        </w:rPr>
        <w:t>kelebihan</w:t>
      </w:r>
      <w:proofErr w:type="spellEnd"/>
      <w:r w:rsidRPr="00FF1759">
        <w:rPr>
          <w:w w:val="115"/>
        </w:rPr>
        <w:t xml:space="preserve"> dan </w:t>
      </w:r>
      <w:proofErr w:type="spellStart"/>
      <w:r w:rsidRPr="00FF1759">
        <w:rPr>
          <w:w w:val="115"/>
        </w:rPr>
        <w:t>kekurangan</w:t>
      </w:r>
      <w:proofErr w:type="spellEnd"/>
      <w:r w:rsidRPr="00FF1759">
        <w:rPr>
          <w:w w:val="115"/>
        </w:rPr>
        <w:t>.</w:t>
      </w:r>
      <w:r w:rsidRPr="00FF1759">
        <w:rPr>
          <w:w w:val="115"/>
          <w:lang w:val="id-ID"/>
        </w:rPr>
        <w:t xml:space="preserve"> Teknik analisis data menggunakan </w:t>
      </w:r>
      <w:r w:rsidRPr="00FF1759">
        <w:rPr>
          <w:w w:val="115"/>
        </w:rPr>
        <w:t>t</w:t>
      </w:r>
      <w:r w:rsidRPr="00FF1759">
        <w:rPr>
          <w:w w:val="115"/>
          <w:lang w:val="id-ID"/>
        </w:rPr>
        <w:t xml:space="preserve">eknik analisis </w:t>
      </w:r>
      <w:proofErr w:type="spellStart"/>
      <w:r w:rsidRPr="00FF1759">
        <w:rPr>
          <w:w w:val="115"/>
        </w:rPr>
        <w:t>kecenderungan</w:t>
      </w:r>
      <w:proofErr w:type="spellEnd"/>
      <w:r w:rsidRPr="00FF1759">
        <w:rPr>
          <w:w w:val="115"/>
        </w:rPr>
        <w:t xml:space="preserve"> </w:t>
      </w:r>
      <w:proofErr w:type="spellStart"/>
      <w:r w:rsidRPr="00FF1759">
        <w:rPr>
          <w:w w:val="115"/>
        </w:rPr>
        <w:t>pusat</w:t>
      </w:r>
      <w:proofErr w:type="spellEnd"/>
      <w:r w:rsidRPr="00FF1759">
        <w:rPr>
          <w:w w:val="115"/>
        </w:rPr>
        <w:t xml:space="preserve"> </w:t>
      </w:r>
      <w:proofErr w:type="spellStart"/>
      <w:r w:rsidRPr="00FF1759">
        <w:rPr>
          <w:w w:val="115"/>
        </w:rPr>
        <w:t>atau</w:t>
      </w:r>
      <w:proofErr w:type="spellEnd"/>
      <w:r w:rsidRPr="00FF1759">
        <w:rPr>
          <w:w w:val="115"/>
        </w:rPr>
        <w:t xml:space="preserve"> </w:t>
      </w:r>
      <w:proofErr w:type="spellStart"/>
      <w:r w:rsidRPr="00FF1759">
        <w:rPr>
          <w:w w:val="115"/>
        </w:rPr>
        <w:t>sentral</w:t>
      </w:r>
      <w:proofErr w:type="spellEnd"/>
      <w:r w:rsidRPr="00FF1759">
        <w:rPr>
          <w:w w:val="115"/>
        </w:rPr>
        <w:t xml:space="preserve"> data </w:t>
      </w:r>
      <w:r w:rsidRPr="00FF1759">
        <w:rPr>
          <w:w w:val="115"/>
          <w:lang w:val="id-ID"/>
        </w:rPr>
        <w:t xml:space="preserve">dengan melalui </w:t>
      </w:r>
      <w:proofErr w:type="spellStart"/>
      <w:r w:rsidRPr="00FF1759">
        <w:rPr>
          <w:w w:val="115"/>
        </w:rPr>
        <w:t>pemeriksaan</w:t>
      </w:r>
      <w:proofErr w:type="spellEnd"/>
      <w:r w:rsidRPr="00FF1759">
        <w:rPr>
          <w:w w:val="115"/>
        </w:rPr>
        <w:t xml:space="preserve"> data (</w:t>
      </w:r>
      <w:r w:rsidRPr="00FF1759">
        <w:rPr>
          <w:i/>
          <w:iCs/>
          <w:w w:val="115"/>
        </w:rPr>
        <w:t>editing</w:t>
      </w:r>
      <w:r w:rsidRPr="00FF1759">
        <w:rPr>
          <w:w w:val="115"/>
        </w:rPr>
        <w:t xml:space="preserve">), </w:t>
      </w:r>
      <w:proofErr w:type="spellStart"/>
      <w:r w:rsidRPr="00FF1759">
        <w:rPr>
          <w:w w:val="115"/>
        </w:rPr>
        <w:t>pembuatan</w:t>
      </w:r>
      <w:proofErr w:type="spellEnd"/>
      <w:r w:rsidRPr="00FF1759">
        <w:rPr>
          <w:w w:val="115"/>
        </w:rPr>
        <w:t xml:space="preserve"> </w:t>
      </w:r>
      <w:proofErr w:type="spellStart"/>
      <w:r w:rsidRPr="00FF1759">
        <w:rPr>
          <w:w w:val="115"/>
        </w:rPr>
        <w:t>kode</w:t>
      </w:r>
      <w:proofErr w:type="spellEnd"/>
      <w:r w:rsidRPr="00FF1759">
        <w:rPr>
          <w:w w:val="115"/>
        </w:rPr>
        <w:t xml:space="preserve"> (</w:t>
      </w:r>
      <w:r w:rsidRPr="00FF1759">
        <w:rPr>
          <w:i/>
          <w:iCs/>
          <w:w w:val="115"/>
        </w:rPr>
        <w:t>coding</w:t>
      </w:r>
      <w:r w:rsidRPr="00FF1759">
        <w:rPr>
          <w:w w:val="115"/>
        </w:rPr>
        <w:t xml:space="preserve">), dan </w:t>
      </w:r>
      <w:proofErr w:type="spellStart"/>
      <w:r w:rsidRPr="00FF1759">
        <w:rPr>
          <w:w w:val="115"/>
        </w:rPr>
        <w:t>memasukkan</w:t>
      </w:r>
      <w:proofErr w:type="spellEnd"/>
      <w:r w:rsidRPr="00FF1759">
        <w:rPr>
          <w:w w:val="115"/>
        </w:rPr>
        <w:t xml:space="preserve"> data </w:t>
      </w:r>
      <w:r w:rsidRPr="00FF1759">
        <w:rPr>
          <w:i/>
          <w:iCs/>
          <w:w w:val="115"/>
        </w:rPr>
        <w:t>(tabulating)</w:t>
      </w:r>
      <w:r w:rsidRPr="00FF1759">
        <w:rPr>
          <w:w w:val="115"/>
        </w:rPr>
        <w:t xml:space="preserve">. </w:t>
      </w:r>
    </w:p>
    <w:p w14:paraId="297A1105" w14:textId="77777777" w:rsidR="00802CCE" w:rsidRPr="00FF1759" w:rsidRDefault="00802CCE" w:rsidP="00FF1759">
      <w:pPr>
        <w:pStyle w:val="BodyText"/>
        <w:spacing w:line="264" w:lineRule="auto"/>
        <w:jc w:val="both"/>
        <w:rPr>
          <w:lang w:val="nb-NO"/>
        </w:rPr>
      </w:pPr>
    </w:p>
    <w:p w14:paraId="4D6E2389" w14:textId="77777777" w:rsidR="00FF1759" w:rsidRPr="00FF1759" w:rsidRDefault="00FF1759" w:rsidP="00FF1759">
      <w:pPr>
        <w:pStyle w:val="BodyText"/>
        <w:spacing w:line="264" w:lineRule="auto"/>
        <w:jc w:val="both"/>
        <w:rPr>
          <w:lang w:val="nb-NO"/>
        </w:rPr>
      </w:pPr>
    </w:p>
    <w:p w14:paraId="15562D24" w14:textId="77777777" w:rsidR="00FF1759" w:rsidRPr="00FF1759" w:rsidRDefault="00FF1759" w:rsidP="00FF1759">
      <w:pPr>
        <w:pStyle w:val="Heading1"/>
        <w:jc w:val="both"/>
        <w:rPr>
          <w:rFonts w:ascii="Georgia" w:hAnsi="Georgia"/>
          <w:lang w:val="nb-NO"/>
        </w:rPr>
      </w:pPr>
      <w:r w:rsidRPr="00FF1759">
        <w:rPr>
          <w:rFonts w:ascii="Georgia" w:hAnsi="Georgia"/>
          <w:w w:val="120"/>
          <w:lang w:val="nb-NO"/>
        </w:rPr>
        <w:t>Hasil</w:t>
      </w:r>
      <w:r w:rsidRPr="00FF1759">
        <w:rPr>
          <w:rFonts w:ascii="Georgia" w:hAnsi="Georgia"/>
          <w:spacing w:val="32"/>
          <w:w w:val="120"/>
          <w:lang w:val="nb-NO"/>
        </w:rPr>
        <w:t xml:space="preserve"> </w:t>
      </w:r>
      <w:r w:rsidRPr="00FF1759">
        <w:rPr>
          <w:rFonts w:ascii="Georgia" w:hAnsi="Georgia"/>
          <w:w w:val="120"/>
          <w:lang w:val="nb-NO"/>
        </w:rPr>
        <w:t>dan</w:t>
      </w:r>
      <w:r w:rsidRPr="00FF1759">
        <w:rPr>
          <w:rFonts w:ascii="Georgia" w:hAnsi="Georgia"/>
          <w:spacing w:val="32"/>
          <w:w w:val="120"/>
          <w:lang w:val="nb-NO"/>
        </w:rPr>
        <w:t xml:space="preserve"> </w:t>
      </w:r>
      <w:r w:rsidRPr="00FF1759">
        <w:rPr>
          <w:rFonts w:ascii="Georgia" w:hAnsi="Georgia"/>
          <w:spacing w:val="-2"/>
          <w:w w:val="120"/>
          <w:lang w:val="nb-NO"/>
        </w:rPr>
        <w:t>Pembahasan</w:t>
      </w:r>
    </w:p>
    <w:p w14:paraId="24576E35" w14:textId="77777777" w:rsidR="00FF1759" w:rsidRPr="00FF1759" w:rsidRDefault="00FF1759" w:rsidP="00FF1759">
      <w:pPr>
        <w:pStyle w:val="BodyText"/>
        <w:spacing w:line="264" w:lineRule="auto"/>
        <w:jc w:val="both"/>
        <w:rPr>
          <w:lang w:val="nb-NO"/>
        </w:rPr>
      </w:pPr>
    </w:p>
    <w:p w14:paraId="2B9EE9CB" w14:textId="77777777" w:rsidR="00FF1759" w:rsidRPr="00FF1759" w:rsidRDefault="00FF1759" w:rsidP="00FF1759">
      <w:pPr>
        <w:pStyle w:val="BodyText"/>
        <w:spacing w:line="264" w:lineRule="auto"/>
        <w:jc w:val="both"/>
        <w:rPr>
          <w:lang w:val="nb-NO"/>
        </w:rPr>
      </w:pPr>
    </w:p>
    <w:p w14:paraId="3E9A35F5" w14:textId="77777777" w:rsidR="00FF1759" w:rsidRPr="00FF1759" w:rsidRDefault="00FF1759" w:rsidP="00FF1759">
      <w:pPr>
        <w:pStyle w:val="BodyText"/>
        <w:spacing w:line="264" w:lineRule="auto"/>
        <w:jc w:val="both"/>
        <w:rPr>
          <w:lang w:val="id-ID"/>
        </w:rPr>
      </w:pPr>
      <w:r w:rsidRPr="00FF1759">
        <w:rPr>
          <w:lang w:val="id-ID"/>
        </w:rPr>
        <w:t xml:space="preserve">Untuk memudahkan pembahasan hasil penelitian, maka hasil penelitian dibagi menjadi </w:t>
      </w:r>
      <w:r w:rsidRPr="00FF1759">
        <w:t>4</w:t>
      </w:r>
      <w:r w:rsidRPr="00FF1759">
        <w:rPr>
          <w:lang w:val="id-ID"/>
        </w:rPr>
        <w:t xml:space="preserve"> sub bab. Ketiga sub bab itu yaitu : (1) Aktivasi dan ketersediaan akun belajar; (2) </w:t>
      </w:r>
      <w:r w:rsidRPr="00FF1759">
        <w:rPr>
          <w:i/>
          <w:iCs/>
          <w:lang w:val="id-ID"/>
        </w:rPr>
        <w:t>Upgrading</w:t>
      </w:r>
      <w:r w:rsidRPr="00FF1759">
        <w:rPr>
          <w:lang w:val="id-ID"/>
        </w:rPr>
        <w:t xml:space="preserve"> akun belajar; (3) Pemanfaatan akun pembelajaran pada pengelolaan lembaga dan (4) Kendala pemanfaatan akun belajar. </w:t>
      </w:r>
    </w:p>
    <w:p w14:paraId="3D14CC00" w14:textId="77777777" w:rsidR="00FF1759" w:rsidRPr="00FF1759" w:rsidRDefault="00FF1759" w:rsidP="00FF1759">
      <w:pPr>
        <w:pStyle w:val="BodyText"/>
        <w:spacing w:line="264" w:lineRule="auto"/>
        <w:jc w:val="both"/>
        <w:rPr>
          <w:lang w:val="id-ID"/>
        </w:rPr>
      </w:pPr>
    </w:p>
    <w:p w14:paraId="61E2F2B1" w14:textId="77777777" w:rsidR="00FF1759" w:rsidRPr="00FF1759" w:rsidRDefault="00FF1759" w:rsidP="00FF1759">
      <w:pPr>
        <w:pStyle w:val="BodyText"/>
        <w:numPr>
          <w:ilvl w:val="0"/>
          <w:numId w:val="2"/>
        </w:numPr>
        <w:spacing w:line="264" w:lineRule="auto"/>
        <w:jc w:val="both"/>
        <w:rPr>
          <w:b/>
          <w:lang w:val="id-ID"/>
        </w:rPr>
      </w:pPr>
      <w:proofErr w:type="spellStart"/>
      <w:r w:rsidRPr="00FF1759">
        <w:rPr>
          <w:b/>
        </w:rPr>
        <w:t>Aktivasi</w:t>
      </w:r>
      <w:proofErr w:type="spellEnd"/>
      <w:r w:rsidRPr="00FF1759">
        <w:rPr>
          <w:b/>
        </w:rPr>
        <w:t xml:space="preserve"> dan </w:t>
      </w:r>
      <w:proofErr w:type="spellStart"/>
      <w:r w:rsidRPr="00FF1759">
        <w:rPr>
          <w:b/>
        </w:rPr>
        <w:t>Ketersediaan</w:t>
      </w:r>
      <w:proofErr w:type="spellEnd"/>
      <w:r w:rsidRPr="00FF1759">
        <w:rPr>
          <w:b/>
        </w:rPr>
        <w:t xml:space="preserve"> Akun Belajar</w:t>
      </w:r>
    </w:p>
    <w:p w14:paraId="5A855035" w14:textId="77777777" w:rsidR="00FF1759" w:rsidRPr="00FF1759" w:rsidRDefault="00FF1759" w:rsidP="00FF1759">
      <w:pPr>
        <w:pStyle w:val="BodyText"/>
        <w:spacing w:line="264" w:lineRule="auto"/>
        <w:jc w:val="both"/>
      </w:pPr>
      <w:r w:rsidRPr="00FF1759">
        <w:rPr>
          <w:lang w:val="id-ID"/>
        </w:rPr>
        <w:t>Berdasarkan data operasional akun belajar yang disediakan oleh pemerintah melalui akun admin sekolah, diperoleh data bahwa mayoritas guru dan santri telah melakukan aktivasi akun belajar kecuali santri SMP. Hal ini terlihat dari 85,0% – 100% guru baik SMP maupun SMA dan 83% santri SMA telah melakukan aktivasi akun belajar namun, sebanyak 28,7% santri SMP saja yang telah melakukan aktivasi akun belajar. Temuan penelitian ini memberikan</w:t>
      </w:r>
      <w:r w:rsidRPr="00FF1759">
        <w:t xml:space="preserve"> </w:t>
      </w:r>
      <w:r w:rsidRPr="00FF1759">
        <w:rPr>
          <w:lang w:val="id-ID"/>
        </w:rPr>
        <w:t>gambaran bahwa aktivasi akun belajar belum dilakukan menyeluruh oleh</w:t>
      </w:r>
      <w:r w:rsidRPr="00FF1759">
        <w:t xml:space="preserve"> para </w:t>
      </w:r>
      <w:proofErr w:type="spellStart"/>
      <w:r w:rsidRPr="00FF1759">
        <w:t>santri</w:t>
      </w:r>
      <w:proofErr w:type="spellEnd"/>
      <w:r w:rsidRPr="00FF1759">
        <w:t xml:space="preserve"> SMP. </w:t>
      </w:r>
      <w:proofErr w:type="spellStart"/>
      <w:r w:rsidRPr="00FF1759">
        <w:t>Kemudian</w:t>
      </w:r>
      <w:proofErr w:type="spellEnd"/>
      <w:r w:rsidRPr="00FF1759">
        <w:t xml:space="preserve">, data yang </w:t>
      </w:r>
      <w:proofErr w:type="spellStart"/>
      <w:r w:rsidRPr="00FF1759">
        <w:t>diberikan</w:t>
      </w:r>
      <w:proofErr w:type="spellEnd"/>
      <w:r w:rsidRPr="00FF1759">
        <w:t xml:space="preserve"> oleh operator </w:t>
      </w:r>
      <w:proofErr w:type="spellStart"/>
      <w:r w:rsidRPr="00FF1759">
        <w:t>menunjukkan</w:t>
      </w:r>
      <w:proofErr w:type="spellEnd"/>
      <w:r w:rsidRPr="00FF1759">
        <w:t xml:space="preserve"> </w:t>
      </w:r>
      <w:proofErr w:type="spellStart"/>
      <w:r w:rsidRPr="00FF1759">
        <w:t>adanya</w:t>
      </w:r>
      <w:proofErr w:type="spellEnd"/>
      <w:r w:rsidRPr="00FF1759">
        <w:t xml:space="preserve"> </w:t>
      </w:r>
      <w:proofErr w:type="spellStart"/>
      <w:r w:rsidRPr="00FF1759">
        <w:t>kejanggalan</w:t>
      </w:r>
      <w:proofErr w:type="spellEnd"/>
      <w:r w:rsidRPr="00FF1759">
        <w:t xml:space="preserve"> </w:t>
      </w:r>
      <w:proofErr w:type="spellStart"/>
      <w:r w:rsidRPr="00FF1759">
        <w:t>terhadap</w:t>
      </w:r>
      <w:proofErr w:type="spellEnd"/>
      <w:r w:rsidRPr="00FF1759">
        <w:t xml:space="preserve"> </w:t>
      </w:r>
      <w:proofErr w:type="spellStart"/>
      <w:r w:rsidRPr="00FF1759">
        <w:t>jumlah</w:t>
      </w:r>
      <w:proofErr w:type="spellEnd"/>
      <w:r w:rsidRPr="00FF1759">
        <w:t xml:space="preserve"> </w:t>
      </w:r>
      <w:proofErr w:type="spellStart"/>
      <w:r w:rsidRPr="00FF1759">
        <w:t>calon</w:t>
      </w:r>
      <w:proofErr w:type="spellEnd"/>
      <w:r w:rsidRPr="00FF1759">
        <w:t xml:space="preserve"> </w:t>
      </w:r>
      <w:proofErr w:type="spellStart"/>
      <w:r w:rsidRPr="00FF1759">
        <w:t>pengguna</w:t>
      </w:r>
      <w:proofErr w:type="spellEnd"/>
      <w:r w:rsidRPr="00FF1759">
        <w:t xml:space="preserve"> yang </w:t>
      </w:r>
      <w:proofErr w:type="spellStart"/>
      <w:r w:rsidRPr="00FF1759">
        <w:t>melebihi</w:t>
      </w:r>
      <w:proofErr w:type="spellEnd"/>
      <w:r w:rsidRPr="00FF1759">
        <w:t xml:space="preserve"> </w:t>
      </w:r>
      <w:proofErr w:type="spellStart"/>
      <w:r w:rsidRPr="00FF1759">
        <w:t>responden</w:t>
      </w:r>
      <w:proofErr w:type="spellEnd"/>
      <w:r w:rsidRPr="00FF1759">
        <w:t xml:space="preserve"> </w:t>
      </w:r>
      <w:proofErr w:type="spellStart"/>
      <w:r w:rsidRPr="00FF1759">
        <w:t>penelitian</w:t>
      </w:r>
      <w:proofErr w:type="spellEnd"/>
      <w:r w:rsidRPr="00FF1759">
        <w:t xml:space="preserve"> </w:t>
      </w:r>
      <w:proofErr w:type="spellStart"/>
      <w:r w:rsidRPr="00FF1759">
        <w:t>saat</w:t>
      </w:r>
      <w:proofErr w:type="spellEnd"/>
      <w:r w:rsidRPr="00FF1759">
        <w:t xml:space="preserve"> </w:t>
      </w:r>
      <w:proofErr w:type="spellStart"/>
      <w:r w:rsidRPr="00FF1759">
        <w:t>ini</w:t>
      </w:r>
      <w:proofErr w:type="spellEnd"/>
      <w:r w:rsidRPr="00FF1759">
        <w:t xml:space="preserve"> </w:t>
      </w:r>
      <w:proofErr w:type="spellStart"/>
      <w:r w:rsidRPr="00FF1759">
        <w:t>seperti</w:t>
      </w:r>
      <w:proofErr w:type="spellEnd"/>
      <w:r w:rsidRPr="00FF1759">
        <w:t xml:space="preserve"> </w:t>
      </w:r>
      <w:proofErr w:type="spellStart"/>
      <w:r w:rsidRPr="00FF1759">
        <w:t>terlihat</w:t>
      </w:r>
      <w:proofErr w:type="spellEnd"/>
      <w:r w:rsidRPr="00FF1759">
        <w:t xml:space="preserve"> pada Gambar 1.</w:t>
      </w:r>
    </w:p>
    <w:p w14:paraId="4762EE46" w14:textId="67B30BCC" w:rsidR="00FF1759" w:rsidRPr="00FF1759" w:rsidRDefault="00FF1759" w:rsidP="00FF1759">
      <w:pPr>
        <w:pStyle w:val="BodyText"/>
        <w:spacing w:line="264" w:lineRule="auto"/>
        <w:jc w:val="both"/>
      </w:pPr>
      <w:r w:rsidRPr="00FF1759">
        <w:rPr>
          <w:lang w:val="id-ID"/>
        </w:rPr>
        <w:lastRenderedPageBreak/>
        <w:drawing>
          <wp:inline distT="0" distB="0" distL="0" distR="0" wp14:anchorId="3E0C6CC5" wp14:editId="1E7E208A">
            <wp:extent cx="5848350" cy="3257550"/>
            <wp:effectExtent l="0" t="0" r="0" b="0"/>
            <wp:docPr id="2023019233" name="Chart 19">
              <a:extLst xmlns:a="http://schemas.openxmlformats.org/drawingml/2006/main">
                <a:ext uri="{FF2B5EF4-FFF2-40B4-BE49-F238E27FC236}">
                  <a16:creationId xmlns:a16="http://schemas.microsoft.com/office/drawing/2014/main" id="{2849B9FC-C20E-4697-808D-E047173E47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5BD849" w14:textId="77777777" w:rsidR="00FF1759" w:rsidRPr="00FF1759" w:rsidRDefault="00FF1759" w:rsidP="00FF1759">
      <w:pPr>
        <w:pStyle w:val="BodyText"/>
        <w:spacing w:line="264" w:lineRule="auto"/>
        <w:jc w:val="both"/>
      </w:pPr>
      <w:r w:rsidRPr="00FF1759">
        <w:rPr>
          <w:b/>
        </w:rPr>
        <w:t>Gambar</w:t>
      </w:r>
      <w:r w:rsidRPr="00FF1759">
        <w:rPr>
          <w:b/>
          <w:lang w:val="id-ID"/>
        </w:rPr>
        <w:t xml:space="preserve"> 1</w:t>
      </w:r>
      <w:r w:rsidRPr="00FF1759">
        <w:rPr>
          <w:lang w:val="id-ID"/>
        </w:rPr>
        <w:t xml:space="preserve">. </w:t>
      </w:r>
      <w:proofErr w:type="spellStart"/>
      <w:r w:rsidRPr="00FF1759">
        <w:t>Ketersediaan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p>
    <w:p w14:paraId="13852EBB" w14:textId="77777777" w:rsidR="00FF1759" w:rsidRPr="00FF1759" w:rsidRDefault="00FF1759" w:rsidP="00FF1759">
      <w:pPr>
        <w:pStyle w:val="BodyText"/>
        <w:spacing w:line="264" w:lineRule="auto"/>
        <w:jc w:val="both"/>
      </w:pPr>
      <w:proofErr w:type="spellStart"/>
      <w:r w:rsidRPr="00FF1759">
        <w:t>Berdasarkan</w:t>
      </w:r>
      <w:proofErr w:type="spellEnd"/>
      <w:r w:rsidRPr="00FF1759">
        <w:t xml:space="preserve"> Gambar 1 </w:t>
      </w:r>
      <w:proofErr w:type="spellStart"/>
      <w:r w:rsidRPr="00FF1759">
        <w:t>diperoleh</w:t>
      </w:r>
      <w:proofErr w:type="spellEnd"/>
      <w:r w:rsidRPr="00FF1759">
        <w:t xml:space="preserve"> </w:t>
      </w:r>
      <w:proofErr w:type="spellStart"/>
      <w:r w:rsidRPr="00FF1759">
        <w:t>informasi</w:t>
      </w:r>
      <w:proofErr w:type="spellEnd"/>
      <w:r w:rsidRPr="00FF1759">
        <w:t xml:space="preserve"> </w:t>
      </w:r>
      <w:proofErr w:type="spellStart"/>
      <w:r w:rsidRPr="00FF1759">
        <w:t>bahwa</w:t>
      </w:r>
      <w:proofErr w:type="spellEnd"/>
      <w:r w:rsidRPr="00FF1759">
        <w:t xml:space="preserve"> </w:t>
      </w:r>
      <w:proofErr w:type="spellStart"/>
      <w:r w:rsidRPr="00FF1759">
        <w:t>jumlah</w:t>
      </w:r>
      <w:proofErr w:type="spellEnd"/>
      <w:r w:rsidRPr="00FF1759">
        <w:t xml:space="preserve"> </w:t>
      </w:r>
      <w:proofErr w:type="spellStart"/>
      <w:r w:rsidRPr="00FF1759">
        <w:t>santri</w:t>
      </w:r>
      <w:proofErr w:type="spellEnd"/>
      <w:r w:rsidRPr="00FF1759">
        <w:t xml:space="preserve"> SMP </w:t>
      </w:r>
      <w:proofErr w:type="spellStart"/>
      <w:r w:rsidRPr="00FF1759">
        <w:t>pengguna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terdiri</w:t>
      </w:r>
      <w:proofErr w:type="spellEnd"/>
      <w:r w:rsidRPr="00FF1759">
        <w:t xml:space="preserve"> </w:t>
      </w:r>
      <w:proofErr w:type="spellStart"/>
      <w:r w:rsidRPr="00FF1759">
        <w:t>dari</w:t>
      </w:r>
      <w:proofErr w:type="spellEnd"/>
      <w:r w:rsidRPr="00FF1759">
        <w:t xml:space="preserve"> 265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padahal</w:t>
      </w:r>
      <w:proofErr w:type="spellEnd"/>
      <w:r w:rsidRPr="00FF1759">
        <w:t xml:space="preserve"> </w:t>
      </w:r>
      <w:proofErr w:type="spellStart"/>
      <w:r w:rsidRPr="00FF1759">
        <w:t>jumlah</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SMP </w:t>
      </w:r>
      <w:proofErr w:type="spellStart"/>
      <w:r w:rsidRPr="00FF1759">
        <w:t>Tahun</w:t>
      </w:r>
      <w:proofErr w:type="spellEnd"/>
      <w:r w:rsidRPr="00FF1759">
        <w:t xml:space="preserve"> Pelajaran 2023/2024 </w:t>
      </w:r>
      <w:proofErr w:type="spellStart"/>
      <w:r w:rsidRPr="00FF1759">
        <w:t>adalah</w:t>
      </w:r>
      <w:proofErr w:type="spellEnd"/>
      <w:r w:rsidRPr="00FF1759">
        <w:t xml:space="preserve"> 234 </w:t>
      </w:r>
      <w:proofErr w:type="spellStart"/>
      <w:r w:rsidRPr="00FF1759">
        <w:t>santri</w:t>
      </w:r>
      <w:proofErr w:type="spellEnd"/>
      <w:r w:rsidRPr="00FF1759">
        <w:t xml:space="preserve"> </w:t>
      </w:r>
      <w:proofErr w:type="spellStart"/>
      <w:r w:rsidRPr="00FF1759">
        <w:t>berdasarkan</w:t>
      </w:r>
      <w:proofErr w:type="spellEnd"/>
      <w:r w:rsidRPr="00FF1759">
        <w:t xml:space="preserve"> Tabel 1. </w:t>
      </w:r>
      <w:proofErr w:type="spellStart"/>
      <w:r w:rsidRPr="00FF1759">
        <w:t>Ketidaksesuaian</w:t>
      </w:r>
      <w:proofErr w:type="spellEnd"/>
      <w:r w:rsidRPr="00FF1759">
        <w:t xml:space="preserve"> </w:t>
      </w:r>
      <w:proofErr w:type="spellStart"/>
      <w:r w:rsidRPr="00FF1759">
        <w:t>ini</w:t>
      </w:r>
      <w:proofErr w:type="spellEnd"/>
      <w:r w:rsidRPr="00FF1759">
        <w:t xml:space="preserve"> juga </w:t>
      </w:r>
      <w:proofErr w:type="spellStart"/>
      <w:r w:rsidRPr="00FF1759">
        <w:t>berlaku</w:t>
      </w:r>
      <w:proofErr w:type="spellEnd"/>
      <w:r w:rsidRPr="00FF1759">
        <w:t xml:space="preserve"> di </w:t>
      </w:r>
      <w:proofErr w:type="spellStart"/>
      <w:r w:rsidRPr="00FF1759">
        <w:t>jumlah</w:t>
      </w:r>
      <w:proofErr w:type="spellEnd"/>
      <w:r w:rsidRPr="00FF1759">
        <w:t xml:space="preserve"> guru SMP, SMA, dan </w:t>
      </w:r>
      <w:proofErr w:type="spellStart"/>
      <w:r w:rsidRPr="00FF1759">
        <w:t>Santri</w:t>
      </w:r>
      <w:proofErr w:type="spellEnd"/>
      <w:r w:rsidRPr="00FF1759">
        <w:t xml:space="preserve"> SMA. </w:t>
      </w:r>
      <w:proofErr w:type="spellStart"/>
      <w:r w:rsidRPr="00FF1759">
        <w:t>Berdasarkan</w:t>
      </w:r>
      <w:proofErr w:type="spellEnd"/>
      <w:r w:rsidRPr="00FF1759">
        <w:t xml:space="preserve"> </w:t>
      </w:r>
      <w:proofErr w:type="spellStart"/>
      <w:r w:rsidRPr="00FF1759">
        <w:t>hasil</w:t>
      </w:r>
      <w:proofErr w:type="spellEnd"/>
      <w:r w:rsidRPr="00FF1759">
        <w:t xml:space="preserve"> </w:t>
      </w:r>
      <w:proofErr w:type="spellStart"/>
      <w:r w:rsidRPr="00FF1759">
        <w:t>wawancara</w:t>
      </w:r>
      <w:proofErr w:type="spellEnd"/>
      <w:r w:rsidRPr="00FF1759">
        <w:t xml:space="preserve"> </w:t>
      </w:r>
      <w:proofErr w:type="spellStart"/>
      <w:r w:rsidRPr="00FF1759">
        <w:t>dengan</w:t>
      </w:r>
      <w:proofErr w:type="spellEnd"/>
      <w:r w:rsidRPr="00FF1759">
        <w:t xml:space="preserve"> operator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jumlah</w:t>
      </w:r>
      <w:proofErr w:type="spellEnd"/>
      <w:r w:rsidRPr="00FF1759">
        <w:t xml:space="preserve"> </w:t>
      </w:r>
      <w:proofErr w:type="spellStart"/>
      <w:r w:rsidRPr="00FF1759">
        <w:t>calon</w:t>
      </w:r>
      <w:proofErr w:type="spellEnd"/>
      <w:r w:rsidRPr="00FF1759">
        <w:t xml:space="preserve"> </w:t>
      </w:r>
      <w:proofErr w:type="spellStart"/>
      <w:r w:rsidRPr="00FF1759">
        <w:t>pengguna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di data </w:t>
      </w:r>
      <w:proofErr w:type="spellStart"/>
      <w:r w:rsidRPr="00FF1759">
        <w:t>operasional</w:t>
      </w:r>
      <w:proofErr w:type="spellEnd"/>
      <w:r w:rsidRPr="00FF1759">
        <w:t xml:space="preserve"> web </w:t>
      </w:r>
      <w:proofErr w:type="spellStart"/>
      <w:r w:rsidRPr="00FF1759">
        <w:t>milik</w:t>
      </w:r>
      <w:proofErr w:type="spellEnd"/>
      <w:r w:rsidRPr="00FF1759">
        <w:t xml:space="preserve"> </w:t>
      </w:r>
      <w:proofErr w:type="spellStart"/>
      <w:r w:rsidRPr="00FF1759">
        <w:t>Kemendikbud</w:t>
      </w:r>
      <w:proofErr w:type="spellEnd"/>
      <w:r w:rsidRPr="00FF1759">
        <w:t xml:space="preserve"> </w:t>
      </w:r>
      <w:proofErr w:type="spellStart"/>
      <w:r w:rsidRPr="00FF1759">
        <w:t>memang</w:t>
      </w:r>
      <w:proofErr w:type="spellEnd"/>
      <w:r w:rsidRPr="00FF1759">
        <w:t xml:space="preserve"> </w:t>
      </w:r>
      <w:proofErr w:type="spellStart"/>
      <w:r w:rsidRPr="00FF1759">
        <w:t>tidak</w:t>
      </w:r>
      <w:proofErr w:type="spellEnd"/>
      <w:r w:rsidRPr="00FF1759">
        <w:t xml:space="preserve"> </w:t>
      </w:r>
      <w:proofErr w:type="spellStart"/>
      <w:r w:rsidRPr="00FF1759">
        <w:t>sesuai</w:t>
      </w:r>
      <w:proofErr w:type="spellEnd"/>
      <w:r w:rsidRPr="00FF1759">
        <w:t xml:space="preserve"> </w:t>
      </w:r>
      <w:proofErr w:type="spellStart"/>
      <w:r w:rsidRPr="00FF1759">
        <w:t>dengan</w:t>
      </w:r>
      <w:proofErr w:type="spellEnd"/>
      <w:r w:rsidRPr="00FF1759">
        <w:t xml:space="preserve"> </w:t>
      </w:r>
      <w:proofErr w:type="spellStart"/>
      <w:r w:rsidRPr="00FF1759">
        <w:t>jumlah</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dan guru </w:t>
      </w:r>
      <w:proofErr w:type="spellStart"/>
      <w:r w:rsidRPr="00FF1759">
        <w:t>sebenarnya</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yang </w:t>
      </w:r>
      <w:proofErr w:type="spellStart"/>
      <w:r w:rsidRPr="00FF1759">
        <w:t>mutasi</w:t>
      </w:r>
      <w:proofErr w:type="spellEnd"/>
      <w:r w:rsidRPr="00FF1759">
        <w:t xml:space="preserve"> dan alumni </w:t>
      </w:r>
      <w:proofErr w:type="spellStart"/>
      <w:r w:rsidRPr="00FF1759">
        <w:t>datanya</w:t>
      </w:r>
      <w:proofErr w:type="spellEnd"/>
      <w:r w:rsidRPr="00FF1759">
        <w:t xml:space="preserve"> </w:t>
      </w:r>
      <w:proofErr w:type="spellStart"/>
      <w:r w:rsidRPr="00FF1759">
        <w:t>tetap</w:t>
      </w:r>
      <w:proofErr w:type="spellEnd"/>
      <w:r w:rsidRPr="00FF1759">
        <w:t xml:space="preserve"> </w:t>
      </w:r>
      <w:proofErr w:type="spellStart"/>
      <w:r w:rsidRPr="00FF1759">
        <w:t>berada</w:t>
      </w:r>
      <w:proofErr w:type="spellEnd"/>
      <w:r w:rsidRPr="00FF1759">
        <w:t xml:space="preserve"> di data </w:t>
      </w:r>
      <w:proofErr w:type="spellStart"/>
      <w:r w:rsidRPr="00FF1759">
        <w:t>operasional</w:t>
      </w:r>
      <w:proofErr w:type="spellEnd"/>
      <w:r w:rsidRPr="00FF1759">
        <w:t xml:space="preserve"> </w:t>
      </w:r>
      <w:proofErr w:type="spellStart"/>
      <w:r w:rsidRPr="00FF1759">
        <w:t>jika</w:t>
      </w:r>
      <w:proofErr w:type="spellEnd"/>
      <w:r w:rsidRPr="00FF1759">
        <w:t xml:space="preserve"> </w:t>
      </w:r>
      <w:proofErr w:type="spellStart"/>
      <w:r w:rsidRPr="00FF1759">
        <w:t>memang</w:t>
      </w:r>
      <w:proofErr w:type="spellEnd"/>
      <w:r w:rsidRPr="00FF1759">
        <w:t xml:space="preserve"> </w:t>
      </w:r>
      <w:proofErr w:type="spellStart"/>
      <w:r w:rsidRPr="00FF1759">
        <w:t>akun</w:t>
      </w:r>
      <w:proofErr w:type="spellEnd"/>
      <w:r w:rsidRPr="00FF1759">
        <w:t xml:space="preserve"> </w:t>
      </w:r>
      <w:proofErr w:type="spellStart"/>
      <w:r w:rsidRPr="00FF1759">
        <w:t>tersebut</w:t>
      </w:r>
      <w:proofErr w:type="spellEnd"/>
      <w:r w:rsidRPr="00FF1759">
        <w:t xml:space="preserve"> </w:t>
      </w:r>
      <w:proofErr w:type="spellStart"/>
      <w:r w:rsidRPr="00FF1759">
        <w:t>pernah</w:t>
      </w:r>
      <w:proofErr w:type="spellEnd"/>
      <w:r w:rsidRPr="00FF1759">
        <w:t xml:space="preserve"> </w:t>
      </w:r>
      <w:proofErr w:type="spellStart"/>
      <w:r w:rsidRPr="00FF1759">
        <w:t>diaktivasi</w:t>
      </w:r>
      <w:proofErr w:type="spellEnd"/>
      <w:r w:rsidRPr="00FF1759">
        <w:t xml:space="preserve"> dan </w:t>
      </w:r>
      <w:proofErr w:type="spellStart"/>
      <w:r w:rsidRPr="00FF1759">
        <w:t>aktif</w:t>
      </w:r>
      <w:proofErr w:type="spellEnd"/>
      <w:r w:rsidRPr="00FF1759">
        <w:t xml:space="preserve"> </w:t>
      </w:r>
      <w:proofErr w:type="spellStart"/>
      <w:r w:rsidRPr="00FF1759">
        <w:t>digunakan</w:t>
      </w:r>
      <w:proofErr w:type="spellEnd"/>
      <w:r w:rsidRPr="00FF1759">
        <w:t xml:space="preserve"> oleh </w:t>
      </w:r>
      <w:proofErr w:type="spellStart"/>
      <w:r w:rsidRPr="00FF1759">
        <w:t>siswa</w:t>
      </w:r>
      <w:proofErr w:type="spellEnd"/>
      <w:r w:rsidRPr="00FF1759">
        <w:t xml:space="preserve"> </w:t>
      </w:r>
      <w:proofErr w:type="spellStart"/>
      <w:r w:rsidRPr="00FF1759">
        <w:t>sedangkan</w:t>
      </w:r>
      <w:proofErr w:type="spellEnd"/>
      <w:r w:rsidRPr="00FF1759">
        <w:t xml:space="preserve"> guru yang </w:t>
      </w:r>
      <w:proofErr w:type="spellStart"/>
      <w:r w:rsidRPr="00FF1759">
        <w:t>mendapatkan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hanya</w:t>
      </w:r>
      <w:proofErr w:type="spellEnd"/>
      <w:r w:rsidRPr="00FF1759">
        <w:t xml:space="preserve"> guru yang </w:t>
      </w:r>
      <w:proofErr w:type="spellStart"/>
      <w:r w:rsidRPr="00FF1759">
        <w:t>terdata</w:t>
      </w:r>
      <w:proofErr w:type="spellEnd"/>
      <w:r w:rsidRPr="00FF1759">
        <w:t xml:space="preserve"> di </w:t>
      </w:r>
      <w:proofErr w:type="spellStart"/>
      <w:r w:rsidRPr="00FF1759">
        <w:t>dapodik</w:t>
      </w:r>
      <w:proofErr w:type="spellEnd"/>
      <w:r w:rsidRPr="00FF1759">
        <w:t xml:space="preserve"> </w:t>
      </w:r>
      <w:proofErr w:type="spellStart"/>
      <w:r w:rsidRPr="00FF1759">
        <w:t>saja</w:t>
      </w:r>
      <w:proofErr w:type="spellEnd"/>
      <w:r w:rsidRPr="00FF1759">
        <w:t xml:space="preserve">. Hal </w:t>
      </w:r>
      <w:proofErr w:type="spellStart"/>
      <w:r w:rsidRPr="00FF1759">
        <w:t>ini</w:t>
      </w:r>
      <w:proofErr w:type="spellEnd"/>
      <w:r w:rsidRPr="00FF1759">
        <w:t xml:space="preserve">, </w:t>
      </w:r>
      <w:proofErr w:type="spellStart"/>
      <w:r w:rsidRPr="00FF1759">
        <w:t>terjadi</w:t>
      </w:r>
      <w:proofErr w:type="spellEnd"/>
      <w:r w:rsidRPr="00FF1759">
        <w:t xml:space="preserve"> </w:t>
      </w:r>
      <w:proofErr w:type="spellStart"/>
      <w:r w:rsidRPr="00FF1759">
        <w:t>karena</w:t>
      </w:r>
      <w:proofErr w:type="spellEnd"/>
      <w:r w:rsidRPr="00FF1759">
        <w:t xml:space="preserve"> proses </w:t>
      </w:r>
      <w:proofErr w:type="spellStart"/>
      <w:r w:rsidRPr="00FF1759">
        <w:t>pembuatan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tidak</w:t>
      </w:r>
      <w:proofErr w:type="spellEnd"/>
      <w:r w:rsidRPr="00FF1759">
        <w:t xml:space="preserve"> </w:t>
      </w:r>
      <w:proofErr w:type="spellStart"/>
      <w:r w:rsidRPr="00FF1759">
        <w:t>dilakukan</w:t>
      </w:r>
      <w:proofErr w:type="spellEnd"/>
      <w:r w:rsidRPr="00FF1759">
        <w:t xml:space="preserve"> oleh admin </w:t>
      </w:r>
      <w:proofErr w:type="spellStart"/>
      <w:r w:rsidRPr="00FF1759">
        <w:t>namun</w:t>
      </w:r>
      <w:proofErr w:type="spellEnd"/>
      <w:r w:rsidRPr="00FF1759">
        <w:t xml:space="preserve"> </w:t>
      </w:r>
      <w:proofErr w:type="spellStart"/>
      <w:r w:rsidRPr="00FF1759">
        <w:t>dilakukan</w:t>
      </w:r>
      <w:proofErr w:type="spellEnd"/>
      <w:r w:rsidRPr="00FF1759">
        <w:t xml:space="preserve"> oleh </w:t>
      </w:r>
      <w:proofErr w:type="spellStart"/>
      <w:r w:rsidRPr="00FF1759">
        <w:t>pemerintah</w:t>
      </w:r>
      <w:proofErr w:type="spellEnd"/>
      <w:r w:rsidRPr="00FF1759">
        <w:t xml:space="preserve">. Admin </w:t>
      </w:r>
      <w:proofErr w:type="spellStart"/>
      <w:r w:rsidRPr="00FF1759">
        <w:t>hanya</w:t>
      </w:r>
      <w:proofErr w:type="spellEnd"/>
      <w:r w:rsidRPr="00FF1759">
        <w:t xml:space="preserve"> </w:t>
      </w:r>
      <w:proofErr w:type="spellStart"/>
      <w:r w:rsidRPr="00FF1759">
        <w:t>mengajukan</w:t>
      </w:r>
      <w:proofErr w:type="spellEnd"/>
      <w:r w:rsidRPr="00FF1759">
        <w:t xml:space="preserve"> </w:t>
      </w:r>
      <w:proofErr w:type="spellStart"/>
      <w:r w:rsidRPr="00FF1759">
        <w:t>akun</w:t>
      </w:r>
      <w:proofErr w:type="spellEnd"/>
      <w:r w:rsidRPr="00FF1759">
        <w:t xml:space="preserve"> </w:t>
      </w:r>
      <w:proofErr w:type="spellStart"/>
      <w:r w:rsidRPr="00FF1759">
        <w:t>untuk</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dan guru </w:t>
      </w:r>
      <w:proofErr w:type="spellStart"/>
      <w:r w:rsidRPr="00FF1759">
        <w:t>serta</w:t>
      </w:r>
      <w:proofErr w:type="spellEnd"/>
      <w:r w:rsidRPr="00FF1759">
        <w:t xml:space="preserve"> </w:t>
      </w:r>
      <w:proofErr w:type="spellStart"/>
      <w:r w:rsidRPr="00FF1759">
        <w:t>dapat</w:t>
      </w:r>
      <w:proofErr w:type="spellEnd"/>
      <w:r w:rsidRPr="00FF1759">
        <w:t xml:space="preserve"> </w:t>
      </w:r>
      <w:proofErr w:type="spellStart"/>
      <w:r w:rsidRPr="00FF1759">
        <w:t>melakukan</w:t>
      </w:r>
      <w:proofErr w:type="spellEnd"/>
      <w:r w:rsidRPr="00FF1759">
        <w:t xml:space="preserve"> reset password. </w:t>
      </w:r>
      <w:proofErr w:type="spellStart"/>
      <w:r w:rsidRPr="00FF1759">
        <w:t>Mayoritas</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SMP juga </w:t>
      </w:r>
      <w:proofErr w:type="spellStart"/>
      <w:r w:rsidRPr="00FF1759">
        <w:t>belum</w:t>
      </w:r>
      <w:proofErr w:type="spellEnd"/>
      <w:r w:rsidRPr="00FF1759">
        <w:t xml:space="preserve"> </w:t>
      </w:r>
      <w:proofErr w:type="spellStart"/>
      <w:r w:rsidRPr="00FF1759">
        <w:t>melakukan</w:t>
      </w:r>
      <w:proofErr w:type="spellEnd"/>
      <w:r w:rsidRPr="00FF1759">
        <w:t xml:space="preserve"> </w:t>
      </w:r>
      <w:proofErr w:type="spellStart"/>
      <w:r w:rsidRPr="00FF1759">
        <w:t>aktivasi</w:t>
      </w:r>
      <w:proofErr w:type="spellEnd"/>
      <w:r w:rsidRPr="00FF1759">
        <w:t xml:space="preserve"> </w:t>
      </w:r>
      <w:proofErr w:type="spellStart"/>
      <w:r w:rsidRPr="00FF1759">
        <w:t>karena</w:t>
      </w:r>
      <w:proofErr w:type="spellEnd"/>
      <w:r w:rsidRPr="00FF1759">
        <w:t xml:space="preserve"> 1 </w:t>
      </w:r>
      <w:proofErr w:type="spellStart"/>
      <w:r w:rsidRPr="00FF1759">
        <w:t>akun</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digunakan</w:t>
      </w:r>
      <w:proofErr w:type="spellEnd"/>
      <w:r w:rsidRPr="00FF1759">
        <w:t xml:space="preserve"> oleh 1 </w:t>
      </w:r>
      <w:proofErr w:type="spellStart"/>
      <w:r w:rsidRPr="00FF1759">
        <w:t>kelompok</w:t>
      </w:r>
      <w:proofErr w:type="spellEnd"/>
      <w:r w:rsidRPr="00FF1759">
        <w:t xml:space="preserve"> </w:t>
      </w:r>
      <w:proofErr w:type="spellStart"/>
      <w:r w:rsidRPr="00FF1759">
        <w:t>karena</w:t>
      </w:r>
      <w:proofErr w:type="spellEnd"/>
      <w:r w:rsidRPr="00FF1759">
        <w:t xml:space="preserve"> </w:t>
      </w:r>
      <w:proofErr w:type="spellStart"/>
      <w:r w:rsidRPr="00FF1759">
        <w:t>keterbatasan</w:t>
      </w:r>
      <w:proofErr w:type="spellEnd"/>
      <w:r w:rsidRPr="00FF1759">
        <w:t xml:space="preserve"> laptop dan PC yang </w:t>
      </w:r>
      <w:proofErr w:type="spellStart"/>
      <w:r w:rsidRPr="00FF1759">
        <w:t>dapat</w:t>
      </w:r>
      <w:proofErr w:type="spellEnd"/>
      <w:r w:rsidRPr="00FF1759">
        <w:t xml:space="preserve"> </w:t>
      </w:r>
      <w:proofErr w:type="spellStart"/>
      <w:r w:rsidRPr="00FF1759">
        <w:t>digunakan</w:t>
      </w:r>
      <w:proofErr w:type="spellEnd"/>
      <w:r w:rsidRPr="00FF1759">
        <w:t xml:space="preserve"> oleh </w:t>
      </w:r>
      <w:proofErr w:type="spellStart"/>
      <w:r w:rsidRPr="00FF1759">
        <w:t>peserta</w:t>
      </w:r>
      <w:proofErr w:type="spellEnd"/>
      <w:r w:rsidRPr="00FF1759">
        <w:t xml:space="preserve"> </w:t>
      </w:r>
      <w:proofErr w:type="spellStart"/>
      <w:r w:rsidRPr="00FF1759">
        <w:t>didik</w:t>
      </w:r>
      <w:proofErr w:type="spellEnd"/>
      <w:r w:rsidRPr="00FF1759">
        <w:t>.</w:t>
      </w:r>
    </w:p>
    <w:p w14:paraId="775E76F9" w14:textId="3A0A745D" w:rsidR="00FF1759" w:rsidRPr="00FF1759" w:rsidRDefault="00FF1759" w:rsidP="00FF1759">
      <w:pPr>
        <w:pStyle w:val="BodyText"/>
        <w:spacing w:line="264" w:lineRule="auto"/>
        <w:jc w:val="both"/>
      </w:pPr>
      <w:r w:rsidRPr="00FF1759">
        <w:rPr>
          <w:lang w:val="id-ID"/>
        </w:rPr>
        <w:drawing>
          <wp:inline distT="0" distB="0" distL="0" distR="0" wp14:anchorId="7DB59B07" wp14:editId="5E63E9BA">
            <wp:extent cx="5819775" cy="2943225"/>
            <wp:effectExtent l="0" t="0" r="9525" b="9525"/>
            <wp:docPr id="495771320" name="Chart 18">
              <a:extLst xmlns:a="http://schemas.openxmlformats.org/drawingml/2006/main">
                <a:ext uri="{FF2B5EF4-FFF2-40B4-BE49-F238E27FC236}">
                  <a16:creationId xmlns:a16="http://schemas.microsoft.com/office/drawing/2014/main" id="{86AAFB90-4B2B-41D3-ABCF-B313ABCE52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0733C0" w14:textId="77777777" w:rsidR="00FF1759" w:rsidRPr="00FF1759" w:rsidRDefault="00FF1759" w:rsidP="00FF1759">
      <w:pPr>
        <w:pStyle w:val="BodyText"/>
        <w:spacing w:line="264" w:lineRule="auto"/>
        <w:jc w:val="both"/>
      </w:pPr>
      <w:r w:rsidRPr="00FF1759">
        <w:rPr>
          <w:b/>
        </w:rPr>
        <w:t>Gambar 2</w:t>
      </w:r>
      <w:r w:rsidRPr="00FF1759">
        <w:rPr>
          <w:lang w:val="id-ID"/>
        </w:rPr>
        <w:t xml:space="preserve">. </w:t>
      </w:r>
      <w:proofErr w:type="spellStart"/>
      <w:r w:rsidRPr="00FF1759">
        <w:t>Keaktifan</w:t>
      </w:r>
      <w:proofErr w:type="spellEnd"/>
      <w:r w:rsidRPr="00FF1759">
        <w:t xml:space="preserve"> Akun Belajar</w:t>
      </w:r>
    </w:p>
    <w:p w14:paraId="75595258" w14:textId="77777777" w:rsidR="00FF1759" w:rsidRPr="00FF1759" w:rsidRDefault="00FF1759" w:rsidP="00FF1759">
      <w:pPr>
        <w:pStyle w:val="BodyText"/>
        <w:spacing w:line="264" w:lineRule="auto"/>
        <w:jc w:val="both"/>
      </w:pPr>
      <w:r w:rsidRPr="00FF1759">
        <w:t xml:space="preserve">Solusi yang </w:t>
      </w:r>
      <w:proofErr w:type="spellStart"/>
      <w:r w:rsidRPr="00FF1759">
        <w:t>diberikan</w:t>
      </w:r>
      <w:proofErr w:type="spellEnd"/>
      <w:r w:rsidRPr="00FF1759">
        <w:t xml:space="preserve"> oleh </w:t>
      </w:r>
      <w:proofErr w:type="spellStart"/>
      <w:r w:rsidRPr="00FF1759">
        <w:t>sekolah</w:t>
      </w:r>
      <w:proofErr w:type="spellEnd"/>
      <w:r w:rsidRPr="00FF1759">
        <w:t xml:space="preserve"> </w:t>
      </w:r>
      <w:proofErr w:type="spellStart"/>
      <w:r w:rsidRPr="00FF1759">
        <w:t>terkait</w:t>
      </w:r>
      <w:proofErr w:type="spellEnd"/>
      <w:r w:rsidRPr="00FF1759">
        <w:t xml:space="preserve"> </w:t>
      </w:r>
      <w:proofErr w:type="spellStart"/>
      <w:r w:rsidRPr="00FF1759">
        <w:t>dengan</w:t>
      </w:r>
      <w:proofErr w:type="spellEnd"/>
      <w:r w:rsidRPr="00FF1759">
        <w:t xml:space="preserve"> </w:t>
      </w:r>
      <w:proofErr w:type="spellStart"/>
      <w:r w:rsidRPr="00FF1759">
        <w:t>kendala</w:t>
      </w:r>
      <w:proofErr w:type="spellEnd"/>
      <w:r w:rsidRPr="00FF1759">
        <w:t xml:space="preserve"> </w:t>
      </w:r>
      <w:proofErr w:type="spellStart"/>
      <w:r w:rsidRPr="00FF1759">
        <w:t>tersebut</w:t>
      </w:r>
      <w:proofErr w:type="spellEnd"/>
      <w:r w:rsidRPr="00FF1759">
        <w:t xml:space="preserve"> </w:t>
      </w:r>
      <w:proofErr w:type="spellStart"/>
      <w:r w:rsidRPr="00FF1759">
        <w:t>adalah</w:t>
      </w:r>
      <w:proofErr w:type="spellEnd"/>
      <w:r w:rsidRPr="00FF1759">
        <w:t xml:space="preserve"> </w:t>
      </w:r>
      <w:proofErr w:type="spellStart"/>
      <w:r w:rsidRPr="00FF1759">
        <w:t>setiap</w:t>
      </w:r>
      <w:proofErr w:type="spellEnd"/>
      <w:r w:rsidRPr="00FF1759">
        <w:t xml:space="preserve"> </w:t>
      </w:r>
      <w:proofErr w:type="spellStart"/>
      <w:r w:rsidRPr="00FF1759">
        <w:t>pembelajaran</w:t>
      </w:r>
      <w:proofErr w:type="spellEnd"/>
      <w:r w:rsidRPr="00FF1759">
        <w:t xml:space="preserve"> dan </w:t>
      </w:r>
      <w:proofErr w:type="spellStart"/>
      <w:r w:rsidRPr="00FF1759">
        <w:t>akses</w:t>
      </w:r>
      <w:proofErr w:type="spellEnd"/>
      <w:r w:rsidRPr="00FF1759">
        <w:t xml:space="preserve"> </w:t>
      </w:r>
      <w:proofErr w:type="spellStart"/>
      <w:r w:rsidRPr="00FF1759">
        <w:t>pengelolaan</w:t>
      </w:r>
      <w:proofErr w:type="spellEnd"/>
      <w:r w:rsidRPr="00FF1759">
        <w:t xml:space="preserve"> </w:t>
      </w:r>
      <w:proofErr w:type="spellStart"/>
      <w:r w:rsidRPr="00FF1759">
        <w:t>akademik</w:t>
      </w:r>
      <w:proofErr w:type="spellEnd"/>
      <w:r w:rsidRPr="00FF1759">
        <w:t xml:space="preserve"> yang </w:t>
      </w:r>
      <w:proofErr w:type="spellStart"/>
      <w:r w:rsidRPr="00FF1759">
        <w:t>dilakukan</w:t>
      </w:r>
      <w:proofErr w:type="spellEnd"/>
      <w:r w:rsidRPr="00FF1759">
        <w:t xml:space="preserve"> oleh </w:t>
      </w:r>
      <w:proofErr w:type="spellStart"/>
      <w:r w:rsidRPr="00FF1759">
        <w:t>peserta</w:t>
      </w:r>
      <w:proofErr w:type="spellEnd"/>
      <w:r w:rsidRPr="00FF1759">
        <w:t xml:space="preserve"> </w:t>
      </w:r>
      <w:proofErr w:type="spellStart"/>
      <w:r w:rsidRPr="00FF1759">
        <w:t>didik</w:t>
      </w:r>
      <w:proofErr w:type="spellEnd"/>
      <w:r w:rsidRPr="00FF1759">
        <w:t xml:space="preserve"> SMP </w:t>
      </w:r>
      <w:proofErr w:type="spellStart"/>
      <w:r w:rsidRPr="00FF1759">
        <w:t>dapat</w:t>
      </w:r>
      <w:proofErr w:type="spellEnd"/>
      <w:r w:rsidRPr="00FF1759">
        <w:t xml:space="preserve"> </w:t>
      </w:r>
      <w:proofErr w:type="spellStart"/>
      <w:r w:rsidRPr="00FF1759">
        <w:t>dilakukan</w:t>
      </w:r>
      <w:proofErr w:type="spellEnd"/>
      <w:r w:rsidRPr="00FF1759">
        <w:t xml:space="preserve"> oleh 1 </w:t>
      </w:r>
      <w:proofErr w:type="spellStart"/>
      <w:r w:rsidRPr="00FF1759">
        <w:t>kelompok</w:t>
      </w:r>
      <w:proofErr w:type="spellEnd"/>
      <w:r w:rsidRPr="00FF1759">
        <w:t xml:space="preserve"> yang </w:t>
      </w:r>
      <w:proofErr w:type="spellStart"/>
      <w:r w:rsidRPr="00FF1759">
        <w:t>terdiri</w:t>
      </w:r>
      <w:proofErr w:type="spellEnd"/>
      <w:r w:rsidRPr="00FF1759">
        <w:t xml:space="preserve"> </w:t>
      </w:r>
      <w:proofErr w:type="spellStart"/>
      <w:r w:rsidRPr="00FF1759">
        <w:t>dari</w:t>
      </w:r>
      <w:proofErr w:type="spellEnd"/>
      <w:r w:rsidRPr="00FF1759">
        <w:t xml:space="preserve"> 2 – 5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dengan</w:t>
      </w:r>
      <w:proofErr w:type="spellEnd"/>
      <w:r w:rsidRPr="00FF1759">
        <w:t xml:space="preserve"> </w:t>
      </w:r>
      <w:proofErr w:type="spellStart"/>
      <w:r w:rsidRPr="00FF1759">
        <w:t>memanfaatkan</w:t>
      </w:r>
      <w:proofErr w:type="spellEnd"/>
      <w:r w:rsidRPr="00FF1759">
        <w:t xml:space="preserve"> 1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milik</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melalui</w:t>
      </w:r>
      <w:proofErr w:type="spellEnd"/>
      <w:r w:rsidRPr="00FF1759">
        <w:t xml:space="preserve"> </w:t>
      </w:r>
      <w:proofErr w:type="spellStart"/>
      <w:r w:rsidRPr="00FF1759">
        <w:rPr>
          <w:i/>
          <w:iCs/>
        </w:rPr>
        <w:t>chromebook</w:t>
      </w:r>
      <w:proofErr w:type="spellEnd"/>
      <w:r w:rsidRPr="00FF1759">
        <w:rPr>
          <w:i/>
          <w:iCs/>
        </w:rPr>
        <w:t xml:space="preserve"> </w:t>
      </w:r>
      <w:proofErr w:type="spellStart"/>
      <w:r w:rsidRPr="00FF1759">
        <w:t>atau</w:t>
      </w:r>
      <w:proofErr w:type="spellEnd"/>
      <w:r w:rsidRPr="00FF1759">
        <w:t xml:space="preserve"> PC di lab </w:t>
      </w:r>
      <w:proofErr w:type="spellStart"/>
      <w:r w:rsidRPr="00FF1759">
        <w:t>komputer</w:t>
      </w:r>
      <w:proofErr w:type="spellEnd"/>
      <w:r w:rsidRPr="00FF1759">
        <w:t xml:space="preserve">. </w:t>
      </w:r>
      <w:proofErr w:type="spellStart"/>
      <w:r w:rsidRPr="00FF1759">
        <w:t>Sekolah</w:t>
      </w:r>
      <w:proofErr w:type="spellEnd"/>
      <w:r w:rsidRPr="00FF1759">
        <w:t xml:space="preserve"> juga </w:t>
      </w:r>
      <w:proofErr w:type="spellStart"/>
      <w:r w:rsidRPr="00FF1759">
        <w:t>memberikan</w:t>
      </w:r>
      <w:proofErr w:type="spellEnd"/>
      <w:r w:rsidRPr="00FF1759">
        <w:t xml:space="preserve"> </w:t>
      </w:r>
      <w:proofErr w:type="spellStart"/>
      <w:r w:rsidRPr="00FF1759">
        <w:t>ijin</w:t>
      </w:r>
      <w:proofErr w:type="spellEnd"/>
      <w:r w:rsidRPr="00FF1759">
        <w:t xml:space="preserve"> </w:t>
      </w:r>
      <w:proofErr w:type="spellStart"/>
      <w:r w:rsidRPr="00FF1759">
        <w:t>akses</w:t>
      </w:r>
      <w:proofErr w:type="spellEnd"/>
      <w:r w:rsidRPr="00FF1759">
        <w:t xml:space="preserve"> 1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untuk</w:t>
      </w:r>
      <w:proofErr w:type="spellEnd"/>
      <w:r w:rsidRPr="00FF1759">
        <w:t xml:space="preserve"> 2 – 3 guru yang </w:t>
      </w:r>
      <w:proofErr w:type="spellStart"/>
      <w:r w:rsidRPr="00FF1759">
        <w:t>belum</w:t>
      </w:r>
      <w:proofErr w:type="spellEnd"/>
      <w:r w:rsidRPr="00FF1759">
        <w:t xml:space="preserve"> </w:t>
      </w:r>
      <w:proofErr w:type="spellStart"/>
      <w:r w:rsidRPr="00FF1759">
        <w:t>masuk</w:t>
      </w:r>
      <w:proofErr w:type="spellEnd"/>
      <w:r w:rsidRPr="00FF1759">
        <w:t xml:space="preserve"> </w:t>
      </w:r>
      <w:proofErr w:type="spellStart"/>
      <w:r w:rsidRPr="00FF1759">
        <w:t>ke</w:t>
      </w:r>
      <w:proofErr w:type="spellEnd"/>
      <w:r w:rsidRPr="00FF1759">
        <w:t xml:space="preserve"> </w:t>
      </w:r>
      <w:proofErr w:type="spellStart"/>
      <w:r w:rsidRPr="00FF1759">
        <w:t>dalam</w:t>
      </w:r>
      <w:proofErr w:type="spellEnd"/>
      <w:r w:rsidRPr="00FF1759">
        <w:t xml:space="preserve"> </w:t>
      </w:r>
      <w:proofErr w:type="spellStart"/>
      <w:r w:rsidRPr="00FF1759">
        <w:t>dapodik</w:t>
      </w:r>
      <w:proofErr w:type="spellEnd"/>
      <w:r w:rsidRPr="00FF1759">
        <w:t xml:space="preserve">. Dari data </w:t>
      </w:r>
      <w:proofErr w:type="spellStart"/>
      <w:r w:rsidRPr="00FF1759">
        <w:t>tersebut</w:t>
      </w:r>
      <w:proofErr w:type="spellEnd"/>
      <w:r w:rsidRPr="00FF1759">
        <w:t xml:space="preserve">, </w:t>
      </w:r>
      <w:proofErr w:type="spellStart"/>
      <w:r w:rsidRPr="00FF1759">
        <w:t>terlihat</w:t>
      </w:r>
      <w:proofErr w:type="spellEnd"/>
      <w:r w:rsidRPr="00FF1759">
        <w:t xml:space="preserve"> </w:t>
      </w:r>
      <w:proofErr w:type="spellStart"/>
      <w:r w:rsidRPr="00FF1759">
        <w:t>jelas</w:t>
      </w:r>
      <w:proofErr w:type="spellEnd"/>
      <w:r w:rsidRPr="00FF1759">
        <w:t xml:space="preserve"> </w:t>
      </w:r>
      <w:proofErr w:type="spellStart"/>
      <w:r w:rsidRPr="00FF1759">
        <w:t>bahwa</w:t>
      </w:r>
      <w:proofErr w:type="spellEnd"/>
      <w:r w:rsidRPr="00FF1759">
        <w:t xml:space="preserve"> </w:t>
      </w:r>
      <w:proofErr w:type="spellStart"/>
      <w:r w:rsidRPr="00FF1759">
        <w:t>Pesantren</w:t>
      </w:r>
      <w:proofErr w:type="spellEnd"/>
      <w:r w:rsidRPr="00FF1759">
        <w:t xml:space="preserve"> </w:t>
      </w:r>
      <w:proofErr w:type="spellStart"/>
      <w:r w:rsidRPr="00FF1759">
        <w:t>baik</w:t>
      </w:r>
      <w:proofErr w:type="spellEnd"/>
      <w:r w:rsidRPr="00FF1759">
        <w:t xml:space="preserve"> guru </w:t>
      </w:r>
      <w:proofErr w:type="spellStart"/>
      <w:r w:rsidRPr="00FF1759">
        <w:t>maupun</w:t>
      </w:r>
      <w:proofErr w:type="spellEnd"/>
      <w:r w:rsidRPr="00FF1759">
        <w:t xml:space="preserve"> </w:t>
      </w:r>
      <w:proofErr w:type="spellStart"/>
      <w:r w:rsidRPr="00FF1759">
        <w:t>tenaga</w:t>
      </w:r>
      <w:proofErr w:type="spellEnd"/>
      <w:r w:rsidRPr="00FF1759">
        <w:t xml:space="preserve"> </w:t>
      </w:r>
      <w:proofErr w:type="spellStart"/>
      <w:r w:rsidRPr="00FF1759">
        <w:t>pendidik</w:t>
      </w:r>
      <w:proofErr w:type="spellEnd"/>
      <w:r w:rsidRPr="00FF1759">
        <w:t xml:space="preserve"> </w:t>
      </w:r>
      <w:proofErr w:type="spellStart"/>
      <w:r w:rsidRPr="00FF1759">
        <w:t>tidak</w:t>
      </w:r>
      <w:proofErr w:type="spellEnd"/>
      <w:r w:rsidRPr="00FF1759">
        <w:t xml:space="preserve"> </w:t>
      </w:r>
      <w:proofErr w:type="spellStart"/>
      <w:r w:rsidRPr="00FF1759">
        <w:t>memiliki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karena</w:t>
      </w:r>
      <w:proofErr w:type="spellEnd"/>
      <w:r w:rsidRPr="00FF1759">
        <w:t xml:space="preserve"> guru </w:t>
      </w:r>
      <w:proofErr w:type="spellStart"/>
      <w:r w:rsidRPr="00FF1759">
        <w:t>tidak</w:t>
      </w:r>
      <w:proofErr w:type="spellEnd"/>
      <w:r w:rsidRPr="00FF1759">
        <w:t xml:space="preserve"> </w:t>
      </w:r>
      <w:proofErr w:type="spellStart"/>
      <w:r w:rsidRPr="00FF1759">
        <w:t>mendapat</w:t>
      </w:r>
      <w:proofErr w:type="spellEnd"/>
      <w:r w:rsidRPr="00FF1759">
        <w:t xml:space="preserve"> </w:t>
      </w:r>
      <w:proofErr w:type="spellStart"/>
      <w:r w:rsidRPr="00FF1759">
        <w:t>akses</w:t>
      </w:r>
      <w:proofErr w:type="spellEnd"/>
      <w:r w:rsidRPr="00FF1759">
        <w:t xml:space="preserve"> </w:t>
      </w:r>
      <w:proofErr w:type="spellStart"/>
      <w:r w:rsidRPr="00FF1759">
        <w:t>dapodik</w:t>
      </w:r>
      <w:proofErr w:type="spellEnd"/>
      <w:r w:rsidRPr="00FF1759">
        <w:t xml:space="preserve">. Hal </w:t>
      </w:r>
      <w:proofErr w:type="spellStart"/>
      <w:r w:rsidRPr="00FF1759">
        <w:t>ini</w:t>
      </w:r>
      <w:proofErr w:type="spellEnd"/>
      <w:r w:rsidRPr="00FF1759">
        <w:t xml:space="preserve">, </w:t>
      </w:r>
      <w:proofErr w:type="spellStart"/>
      <w:r w:rsidRPr="00FF1759">
        <w:t>menunjukkan</w:t>
      </w:r>
      <w:proofErr w:type="spellEnd"/>
      <w:r w:rsidRPr="00FF1759">
        <w:t xml:space="preserve"> </w:t>
      </w:r>
      <w:proofErr w:type="spellStart"/>
      <w:r w:rsidRPr="00FF1759">
        <w:t>perbedaan</w:t>
      </w:r>
      <w:proofErr w:type="spellEnd"/>
      <w:r w:rsidRPr="00FF1759">
        <w:t xml:space="preserve"> yang </w:t>
      </w:r>
      <w:proofErr w:type="spellStart"/>
      <w:r w:rsidRPr="00FF1759">
        <w:t>signifikan</w:t>
      </w:r>
      <w:proofErr w:type="spellEnd"/>
      <w:r w:rsidRPr="00FF1759">
        <w:t xml:space="preserve"> </w:t>
      </w:r>
      <w:proofErr w:type="spellStart"/>
      <w:r w:rsidRPr="00FF1759">
        <w:t>terhadap</w:t>
      </w:r>
      <w:proofErr w:type="spellEnd"/>
      <w:r w:rsidRPr="00FF1759">
        <w:t xml:space="preserve"> </w:t>
      </w:r>
      <w:proofErr w:type="spellStart"/>
      <w:r w:rsidRPr="00FF1759">
        <w:t>kedua</w:t>
      </w:r>
      <w:proofErr w:type="spellEnd"/>
      <w:r w:rsidRPr="00FF1759">
        <w:t xml:space="preserve"> </w:t>
      </w:r>
      <w:proofErr w:type="spellStart"/>
      <w:r w:rsidRPr="00FF1759">
        <w:t>jenjang</w:t>
      </w:r>
      <w:proofErr w:type="spellEnd"/>
      <w:r w:rsidRPr="00FF1759">
        <w:t xml:space="preserve"> </w:t>
      </w:r>
      <w:proofErr w:type="spellStart"/>
      <w:r w:rsidRPr="00FF1759">
        <w:t>yaitu</w:t>
      </w:r>
      <w:proofErr w:type="spellEnd"/>
      <w:r w:rsidRPr="00FF1759">
        <w:t xml:space="preserve"> </w:t>
      </w:r>
      <w:proofErr w:type="spellStart"/>
      <w:r w:rsidRPr="00FF1759">
        <w:t>penggunaan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di SMA sangat </w:t>
      </w:r>
      <w:proofErr w:type="spellStart"/>
      <w:r w:rsidRPr="00FF1759">
        <w:t>terfasilitasi</w:t>
      </w:r>
      <w:proofErr w:type="spellEnd"/>
      <w:r w:rsidRPr="00FF1759">
        <w:t xml:space="preserve"> </w:t>
      </w:r>
      <w:proofErr w:type="spellStart"/>
      <w:r w:rsidRPr="00FF1759">
        <w:t>dibandingkan</w:t>
      </w:r>
      <w:proofErr w:type="spellEnd"/>
      <w:r w:rsidRPr="00FF1759">
        <w:t xml:space="preserve"> di SMP </w:t>
      </w:r>
      <w:proofErr w:type="spellStart"/>
      <w:r w:rsidRPr="00FF1759">
        <w:t>karena</w:t>
      </w:r>
      <w:proofErr w:type="spellEnd"/>
      <w:r w:rsidRPr="00FF1759">
        <w:t xml:space="preserve"> </w:t>
      </w:r>
      <w:proofErr w:type="spellStart"/>
      <w:r w:rsidRPr="00FF1759">
        <w:t>kekurangan</w:t>
      </w:r>
      <w:proofErr w:type="spellEnd"/>
      <w:r w:rsidRPr="00FF1759">
        <w:t xml:space="preserve"> </w:t>
      </w:r>
      <w:proofErr w:type="spellStart"/>
      <w:r w:rsidRPr="00FF1759">
        <w:t>sarana</w:t>
      </w:r>
      <w:proofErr w:type="spellEnd"/>
      <w:r w:rsidRPr="00FF1759">
        <w:t xml:space="preserve"> dan </w:t>
      </w:r>
      <w:proofErr w:type="spellStart"/>
      <w:r w:rsidRPr="00FF1759">
        <w:t>prasarana</w:t>
      </w:r>
      <w:proofErr w:type="spellEnd"/>
      <w:r w:rsidRPr="00FF1759">
        <w:t>.</w:t>
      </w:r>
    </w:p>
    <w:p w14:paraId="7EB8F513" w14:textId="77777777" w:rsidR="00FF1759" w:rsidRPr="00FF1759" w:rsidRDefault="00FF1759" w:rsidP="00FF1759">
      <w:pPr>
        <w:pStyle w:val="BodyText"/>
        <w:spacing w:line="264" w:lineRule="auto"/>
        <w:jc w:val="both"/>
      </w:pPr>
      <w:proofErr w:type="spellStart"/>
      <w:r w:rsidRPr="00FF1759">
        <w:lastRenderedPageBreak/>
        <w:t>Berdasarkan</w:t>
      </w:r>
      <w:proofErr w:type="spellEnd"/>
      <w:r w:rsidRPr="00FF1759">
        <w:t xml:space="preserve"> </w:t>
      </w:r>
      <w:proofErr w:type="spellStart"/>
      <w:r w:rsidRPr="00FF1759">
        <w:t>informasi</w:t>
      </w:r>
      <w:proofErr w:type="spellEnd"/>
      <w:r w:rsidRPr="00FF1759">
        <w:t xml:space="preserve"> di </w:t>
      </w:r>
      <w:proofErr w:type="spellStart"/>
      <w:r w:rsidRPr="00FF1759">
        <w:t>angket</w:t>
      </w:r>
      <w:proofErr w:type="spellEnd"/>
      <w:r w:rsidRPr="00FF1759">
        <w:t xml:space="preserve"> </w:t>
      </w:r>
      <w:proofErr w:type="spellStart"/>
      <w:r w:rsidRPr="00FF1759">
        <w:t>kepada</w:t>
      </w:r>
      <w:proofErr w:type="spellEnd"/>
      <w:r w:rsidRPr="00FF1759">
        <w:t xml:space="preserve"> guru, </w:t>
      </w:r>
      <w:proofErr w:type="spellStart"/>
      <w:r w:rsidRPr="00FF1759">
        <w:t>tenaga</w:t>
      </w:r>
      <w:proofErr w:type="spellEnd"/>
      <w:r w:rsidRPr="00FF1759">
        <w:t xml:space="preserve"> </w:t>
      </w:r>
      <w:proofErr w:type="spellStart"/>
      <w:r w:rsidRPr="00FF1759">
        <w:t>pendidik</w:t>
      </w:r>
      <w:proofErr w:type="spellEnd"/>
      <w:r w:rsidRPr="00FF1759">
        <w:t xml:space="preserve"> dan </w:t>
      </w:r>
      <w:proofErr w:type="spellStart"/>
      <w:r w:rsidRPr="00FF1759">
        <w:t>santri</w:t>
      </w:r>
      <w:proofErr w:type="spellEnd"/>
      <w:r w:rsidRPr="00FF1759">
        <w:t xml:space="preserve"> </w:t>
      </w:r>
      <w:proofErr w:type="spellStart"/>
      <w:r w:rsidRPr="00FF1759">
        <w:t>sebenarnya</w:t>
      </w:r>
      <w:proofErr w:type="spellEnd"/>
      <w:r w:rsidRPr="00FF1759">
        <w:t xml:space="preserve"> </w:t>
      </w:r>
      <w:proofErr w:type="spellStart"/>
      <w:r w:rsidRPr="00FF1759">
        <w:t>mayoritas</w:t>
      </w:r>
      <w:proofErr w:type="spellEnd"/>
      <w:r w:rsidRPr="00FF1759">
        <w:t xml:space="preserve"> guru dan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belum</w:t>
      </w:r>
      <w:proofErr w:type="spellEnd"/>
      <w:r w:rsidRPr="00FF1759">
        <w:t xml:space="preserve"> </w:t>
      </w:r>
      <w:proofErr w:type="spellStart"/>
      <w:r w:rsidRPr="00FF1759">
        <w:t>memahami</w:t>
      </w:r>
      <w:proofErr w:type="spellEnd"/>
      <w:r w:rsidRPr="00FF1759">
        <w:t xml:space="preserve"> </w:t>
      </w:r>
      <w:proofErr w:type="spellStart"/>
      <w:r w:rsidRPr="00FF1759">
        <w:t>fasilitas</w:t>
      </w:r>
      <w:proofErr w:type="spellEnd"/>
      <w:r w:rsidRPr="00FF1759">
        <w:t xml:space="preserve"> yang </w:t>
      </w:r>
      <w:proofErr w:type="spellStart"/>
      <w:r w:rsidRPr="00FF1759">
        <w:t>diberikan</w:t>
      </w:r>
      <w:proofErr w:type="spellEnd"/>
      <w:r w:rsidRPr="00FF1759">
        <w:t xml:space="preserve"> oleh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Mereka</w:t>
      </w:r>
      <w:proofErr w:type="spellEnd"/>
      <w:r w:rsidRPr="00FF1759">
        <w:t xml:space="preserve"> </w:t>
      </w:r>
      <w:proofErr w:type="spellStart"/>
      <w:r w:rsidRPr="00FF1759">
        <w:t>hanya</w:t>
      </w:r>
      <w:proofErr w:type="spellEnd"/>
      <w:r w:rsidRPr="00FF1759">
        <w:t xml:space="preserve"> </w:t>
      </w:r>
      <w:proofErr w:type="spellStart"/>
      <w:r w:rsidRPr="00FF1759">
        <w:t>memahami</w:t>
      </w:r>
      <w:proofErr w:type="spellEnd"/>
      <w:r w:rsidRPr="00FF1759">
        <w:t xml:space="preserve"> </w:t>
      </w:r>
      <w:proofErr w:type="spellStart"/>
      <w:r w:rsidRPr="00FF1759">
        <w:t>fasilitas</w:t>
      </w:r>
      <w:proofErr w:type="spellEnd"/>
      <w:r w:rsidRPr="00FF1759">
        <w:t xml:space="preserve"> </w:t>
      </w:r>
      <w:proofErr w:type="spellStart"/>
      <w:r w:rsidRPr="00FF1759">
        <w:t>dari</w:t>
      </w:r>
      <w:proofErr w:type="spellEnd"/>
      <w:r w:rsidRPr="00FF1759">
        <w:t xml:space="preserve"> </w:t>
      </w:r>
      <w:proofErr w:type="spellStart"/>
      <w:r w:rsidRPr="00FF1759">
        <w:t>lembaga</w:t>
      </w:r>
      <w:proofErr w:type="spellEnd"/>
      <w:r w:rsidRPr="00FF1759">
        <w:t xml:space="preserve"> yang </w:t>
      </w:r>
      <w:proofErr w:type="spellStart"/>
      <w:r w:rsidRPr="00FF1759">
        <w:t>berkolaborasi</w:t>
      </w:r>
      <w:proofErr w:type="spellEnd"/>
      <w:r w:rsidRPr="00FF1759">
        <w:t xml:space="preserve"> </w:t>
      </w:r>
      <w:proofErr w:type="spellStart"/>
      <w:r w:rsidRPr="00FF1759">
        <w:t>dengan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Hal </w:t>
      </w:r>
      <w:proofErr w:type="spellStart"/>
      <w:r w:rsidRPr="00FF1759">
        <w:t>ini</w:t>
      </w:r>
      <w:proofErr w:type="spellEnd"/>
      <w:r w:rsidRPr="00FF1759">
        <w:t xml:space="preserve"> </w:t>
      </w:r>
      <w:proofErr w:type="spellStart"/>
      <w:r w:rsidRPr="00FF1759">
        <w:t>dapat</w:t>
      </w:r>
      <w:proofErr w:type="spellEnd"/>
      <w:r w:rsidRPr="00FF1759">
        <w:t xml:space="preserve"> </w:t>
      </w:r>
      <w:proofErr w:type="spellStart"/>
      <w:r w:rsidRPr="00FF1759">
        <w:t>diatasi</w:t>
      </w:r>
      <w:proofErr w:type="spellEnd"/>
      <w:r w:rsidRPr="00FF1759">
        <w:t xml:space="preserve"> </w:t>
      </w:r>
      <w:proofErr w:type="spellStart"/>
      <w:r w:rsidRPr="00FF1759">
        <w:t>dengan</w:t>
      </w:r>
      <w:proofErr w:type="spellEnd"/>
      <w:r w:rsidRPr="00FF1759">
        <w:t xml:space="preserve"> </w:t>
      </w:r>
      <w:proofErr w:type="spellStart"/>
      <w:r w:rsidRPr="00FF1759">
        <w:t>adanya</w:t>
      </w:r>
      <w:proofErr w:type="spellEnd"/>
      <w:r w:rsidRPr="00FF1759">
        <w:t xml:space="preserve"> </w:t>
      </w:r>
      <w:proofErr w:type="spellStart"/>
      <w:r w:rsidRPr="00FF1759">
        <w:t>sosialisasi</w:t>
      </w:r>
      <w:proofErr w:type="spellEnd"/>
      <w:r w:rsidRPr="00FF1759">
        <w:t xml:space="preserve"> </w:t>
      </w:r>
      <w:proofErr w:type="spellStart"/>
      <w:r w:rsidRPr="00FF1759">
        <w:t>atau</w:t>
      </w:r>
      <w:proofErr w:type="spellEnd"/>
      <w:r w:rsidRPr="00FF1759">
        <w:t xml:space="preserve"> </w:t>
      </w:r>
      <w:proofErr w:type="spellStart"/>
      <w:r w:rsidRPr="00FF1759">
        <w:t>pelatihan</w:t>
      </w:r>
      <w:proofErr w:type="spellEnd"/>
      <w:r w:rsidRPr="00FF1759">
        <w:t xml:space="preserve"> </w:t>
      </w:r>
      <w:proofErr w:type="spellStart"/>
      <w:r w:rsidRPr="00FF1759">
        <w:t>terkait</w:t>
      </w:r>
      <w:proofErr w:type="spellEnd"/>
      <w:r w:rsidRPr="00FF1759">
        <w:t xml:space="preserve"> </w:t>
      </w:r>
      <w:proofErr w:type="spellStart"/>
      <w:r w:rsidRPr="00FF1759">
        <w:t>dengan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kepada</w:t>
      </w:r>
      <w:proofErr w:type="spellEnd"/>
      <w:r w:rsidRPr="00FF1759">
        <w:t xml:space="preserve"> </w:t>
      </w:r>
      <w:proofErr w:type="spellStart"/>
      <w:r w:rsidRPr="00FF1759">
        <w:t>semua</w:t>
      </w:r>
      <w:proofErr w:type="spellEnd"/>
      <w:r w:rsidRPr="00FF1759">
        <w:t xml:space="preserve"> </w:t>
      </w:r>
      <w:proofErr w:type="spellStart"/>
      <w:r w:rsidRPr="00FF1759">
        <w:t>pihak</w:t>
      </w:r>
      <w:proofErr w:type="spellEnd"/>
      <w:r w:rsidRPr="00FF1759">
        <w:t xml:space="preserve"> [7]. </w:t>
      </w:r>
      <w:r w:rsidRPr="00FF1759">
        <w:rPr>
          <w:lang w:val="id-ID"/>
        </w:rPr>
        <w:t>Sosialisasi penggunaan dan pemanfaatn akun belajar akan memberikan manfaat untuk sekaran</w:t>
      </w:r>
      <w:r w:rsidRPr="00FF1759">
        <w:t xml:space="preserve">g </w:t>
      </w:r>
      <w:r w:rsidRPr="00FF1759">
        <w:rPr>
          <w:lang w:val="id-ID"/>
        </w:rPr>
        <w:t xml:space="preserve">dan masa depan sebai integrasi pendidikan dan teknologi dalam menghadapi era </w:t>
      </w:r>
      <w:r w:rsidRPr="00FF1759">
        <w:t xml:space="preserve">5.0. Guru dan </w:t>
      </w:r>
      <w:proofErr w:type="spellStart"/>
      <w:r w:rsidRPr="00FF1759">
        <w:t>santri</w:t>
      </w:r>
      <w:proofErr w:type="spellEnd"/>
      <w:r w:rsidRPr="00FF1759">
        <w:t xml:space="preserve"> juga </w:t>
      </w:r>
      <w:proofErr w:type="spellStart"/>
      <w:r w:rsidRPr="00FF1759">
        <w:t>tidak</w:t>
      </w:r>
      <w:proofErr w:type="spellEnd"/>
      <w:r w:rsidRPr="00FF1759">
        <w:t xml:space="preserve"> </w:t>
      </w:r>
      <w:proofErr w:type="spellStart"/>
      <w:r w:rsidRPr="00FF1759">
        <w:t>perlu</w:t>
      </w:r>
      <w:proofErr w:type="spellEnd"/>
      <w:r w:rsidRPr="00FF1759">
        <w:t xml:space="preserve"> </w:t>
      </w:r>
      <w:proofErr w:type="spellStart"/>
      <w:r w:rsidRPr="00FF1759">
        <w:t>takut</w:t>
      </w:r>
      <w:proofErr w:type="spellEnd"/>
      <w:r w:rsidRPr="00FF1759">
        <w:t xml:space="preserve"> </w:t>
      </w:r>
      <w:proofErr w:type="spellStart"/>
      <w:r w:rsidRPr="00FF1759">
        <w:t>dalam</w:t>
      </w:r>
      <w:proofErr w:type="spellEnd"/>
      <w:r w:rsidRPr="00FF1759">
        <w:t xml:space="preserve"> </w:t>
      </w:r>
      <w:proofErr w:type="spellStart"/>
      <w:r w:rsidRPr="00FF1759">
        <w:t>menggunakan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karena</w:t>
      </w:r>
      <w:proofErr w:type="spellEnd"/>
      <w:r w:rsidRPr="00FF1759">
        <w:t xml:space="preserve"> </w:t>
      </w:r>
      <w:proofErr w:type="spellStart"/>
      <w:r w:rsidRPr="00FF1759">
        <w:t>akses</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tetap</w:t>
      </w:r>
      <w:proofErr w:type="spellEnd"/>
      <w:r w:rsidRPr="00FF1759">
        <w:t xml:space="preserve"> </w:t>
      </w:r>
      <w:proofErr w:type="spellStart"/>
      <w:r w:rsidRPr="00FF1759">
        <w:t>berjalan</w:t>
      </w:r>
      <w:proofErr w:type="spellEnd"/>
      <w:r w:rsidRPr="00FF1759">
        <w:t xml:space="preserve"> </w:t>
      </w:r>
      <w:proofErr w:type="spellStart"/>
      <w:r w:rsidRPr="00FF1759">
        <w:t>walaupun</w:t>
      </w:r>
      <w:proofErr w:type="spellEnd"/>
      <w:r w:rsidRPr="00FF1759">
        <w:t xml:space="preserve"> </w:t>
      </w:r>
      <w:r w:rsidRPr="00FF1759">
        <w:rPr>
          <w:i/>
          <w:iCs/>
        </w:rPr>
        <w:t>password</w:t>
      </w:r>
      <w:r w:rsidRPr="00FF1759">
        <w:t xml:space="preserve"> </w:t>
      </w:r>
      <w:proofErr w:type="spellStart"/>
      <w:r w:rsidRPr="00FF1759">
        <w:t>dilupakan</w:t>
      </w:r>
      <w:proofErr w:type="spellEnd"/>
      <w:r w:rsidRPr="00FF1759">
        <w:t xml:space="preserve"> </w:t>
      </w:r>
      <w:proofErr w:type="spellStart"/>
      <w:r w:rsidRPr="00FF1759">
        <w:t>karena</w:t>
      </w:r>
      <w:proofErr w:type="spellEnd"/>
      <w:r w:rsidRPr="00FF1759">
        <w:t xml:space="preserve"> operator </w:t>
      </w:r>
      <w:proofErr w:type="spellStart"/>
      <w:r w:rsidRPr="00FF1759">
        <w:t>sekolah</w:t>
      </w:r>
      <w:proofErr w:type="spellEnd"/>
      <w:r w:rsidRPr="00FF1759">
        <w:t xml:space="preserve"> </w:t>
      </w:r>
      <w:proofErr w:type="spellStart"/>
      <w:r w:rsidRPr="00FF1759">
        <w:t>bisa</w:t>
      </w:r>
      <w:proofErr w:type="spellEnd"/>
      <w:r w:rsidRPr="00FF1759">
        <w:t xml:space="preserve"> </w:t>
      </w:r>
      <w:proofErr w:type="spellStart"/>
      <w:r w:rsidRPr="00FF1759">
        <w:t>mengubah</w:t>
      </w:r>
      <w:proofErr w:type="spellEnd"/>
      <w:r w:rsidRPr="00FF1759">
        <w:t xml:space="preserve"> </w:t>
      </w:r>
      <w:proofErr w:type="spellStart"/>
      <w:r w:rsidRPr="00FF1759">
        <w:t>akses</w:t>
      </w:r>
      <w:proofErr w:type="spellEnd"/>
      <w:r w:rsidRPr="00FF1759">
        <w:t xml:space="preserve"> </w:t>
      </w:r>
      <w:proofErr w:type="spellStart"/>
      <w:r w:rsidRPr="00FF1759">
        <w:t>masuk</w:t>
      </w:r>
      <w:proofErr w:type="spellEnd"/>
      <w:r w:rsidRPr="00FF1759">
        <w:t xml:space="preserve"> </w:t>
      </w:r>
      <w:proofErr w:type="spellStart"/>
      <w:r w:rsidRPr="00FF1759">
        <w:t>akun</w:t>
      </w:r>
      <w:proofErr w:type="spellEnd"/>
      <w:r w:rsidRPr="00FF1759">
        <w:t xml:space="preserve"> [8].</w:t>
      </w:r>
    </w:p>
    <w:p w14:paraId="189EC487" w14:textId="77777777" w:rsidR="00FF1759" w:rsidRPr="00FF1759" w:rsidRDefault="00FF1759" w:rsidP="00FF1759">
      <w:pPr>
        <w:pStyle w:val="BodyText"/>
        <w:numPr>
          <w:ilvl w:val="0"/>
          <w:numId w:val="2"/>
        </w:numPr>
        <w:spacing w:line="264" w:lineRule="auto"/>
        <w:jc w:val="both"/>
        <w:rPr>
          <w:b/>
        </w:rPr>
      </w:pPr>
      <w:r w:rsidRPr="00FF1759">
        <w:rPr>
          <w:b/>
          <w:i/>
          <w:iCs/>
        </w:rPr>
        <w:t>Upgrading</w:t>
      </w:r>
      <w:r w:rsidRPr="00FF1759">
        <w:rPr>
          <w:b/>
        </w:rPr>
        <w:t xml:space="preserve"> Akun </w:t>
      </w:r>
      <w:proofErr w:type="spellStart"/>
      <w:r w:rsidRPr="00FF1759">
        <w:rPr>
          <w:b/>
        </w:rPr>
        <w:t>Belajar</w:t>
      </w:r>
      <w:proofErr w:type="spellEnd"/>
    </w:p>
    <w:p w14:paraId="1DE634CE" w14:textId="77777777" w:rsidR="00FF1759" w:rsidRPr="00FF1759" w:rsidRDefault="00FF1759" w:rsidP="00FF1759">
      <w:pPr>
        <w:pStyle w:val="BodyText"/>
        <w:spacing w:line="264" w:lineRule="auto"/>
        <w:jc w:val="both"/>
      </w:pPr>
      <w:proofErr w:type="spellStart"/>
      <w:r w:rsidRPr="00FF1759">
        <w:t>Berdasarkan</w:t>
      </w:r>
      <w:proofErr w:type="spellEnd"/>
      <w:r w:rsidRPr="00FF1759">
        <w:t xml:space="preserve"> </w:t>
      </w:r>
      <w:proofErr w:type="spellStart"/>
      <w:r w:rsidRPr="00FF1759">
        <w:t>penelitian</w:t>
      </w:r>
      <w:proofErr w:type="spellEnd"/>
      <w:r w:rsidRPr="00FF1759">
        <w:t xml:space="preserve"> </w:t>
      </w:r>
      <w:proofErr w:type="spellStart"/>
      <w:r w:rsidRPr="00FF1759">
        <w:t>sebelumnya</w:t>
      </w:r>
      <w:proofErr w:type="spellEnd"/>
      <w:r w:rsidRPr="00FF1759">
        <w:t xml:space="preserve"> </w:t>
      </w:r>
      <w:proofErr w:type="spellStart"/>
      <w:r w:rsidRPr="00FF1759">
        <w:t>mengenai</w:t>
      </w:r>
      <w:proofErr w:type="spellEnd"/>
      <w:r w:rsidRPr="00FF1759">
        <w:t xml:space="preserve"> </w:t>
      </w:r>
      <w:proofErr w:type="spellStart"/>
      <w:r w:rsidRPr="00FF1759">
        <w:t>pemanfaatan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di </w:t>
      </w:r>
      <w:proofErr w:type="spellStart"/>
      <w:r w:rsidRPr="00FF1759">
        <w:t>sekolah</w:t>
      </w:r>
      <w:proofErr w:type="spellEnd"/>
      <w:r w:rsidRPr="00FF1759">
        <w:t xml:space="preserve"> lain di </w:t>
      </w:r>
      <w:proofErr w:type="spellStart"/>
      <w:r w:rsidRPr="00FF1759">
        <w:t>seluruh</w:t>
      </w:r>
      <w:proofErr w:type="spellEnd"/>
      <w:r w:rsidRPr="00FF1759">
        <w:t xml:space="preserve"> Indonesia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telah</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manajemen</w:t>
      </w:r>
      <w:proofErr w:type="spellEnd"/>
      <w:r w:rsidRPr="00FF1759">
        <w:t xml:space="preserve"> </w:t>
      </w:r>
      <w:proofErr w:type="spellStart"/>
      <w:r w:rsidRPr="00FF1759">
        <w:t>sekolah</w:t>
      </w:r>
      <w:proofErr w:type="spellEnd"/>
      <w:r w:rsidRPr="00FF1759">
        <w:t>/</w:t>
      </w:r>
      <w:proofErr w:type="spellStart"/>
      <w:r w:rsidRPr="00FF1759">
        <w:t>kantor</w:t>
      </w:r>
      <w:proofErr w:type="spellEnd"/>
      <w:r w:rsidRPr="00FF1759">
        <w:t xml:space="preserve">, </w:t>
      </w:r>
      <w:proofErr w:type="spellStart"/>
      <w:r w:rsidRPr="00FF1759">
        <w:t>pembelajaran</w:t>
      </w:r>
      <w:proofErr w:type="spellEnd"/>
      <w:r w:rsidRPr="00FF1759">
        <w:t xml:space="preserve"> dan </w:t>
      </w:r>
      <w:proofErr w:type="spellStart"/>
      <w:r w:rsidRPr="00FF1759">
        <w:t>penilaian</w:t>
      </w:r>
      <w:proofErr w:type="spellEnd"/>
      <w:r w:rsidRPr="00FF1759">
        <w:t xml:space="preserve">. </w:t>
      </w:r>
      <w:proofErr w:type="spellStart"/>
      <w:r w:rsidRPr="00FF1759">
        <w:t>Mayoritas</w:t>
      </w:r>
      <w:proofErr w:type="spellEnd"/>
      <w:r w:rsidRPr="00FF1759">
        <w:t xml:space="preserve"> </w:t>
      </w:r>
      <w:proofErr w:type="spellStart"/>
      <w:r w:rsidRPr="00FF1759">
        <w:t>sebanyak</w:t>
      </w:r>
      <w:proofErr w:type="spellEnd"/>
      <w:r w:rsidRPr="00FF1759">
        <w:t xml:space="preserve"> 63,81% </w:t>
      </w:r>
      <w:proofErr w:type="spellStart"/>
      <w:r w:rsidRPr="00FF1759">
        <w:t>menggunakan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untuk</w:t>
      </w:r>
      <w:proofErr w:type="spellEnd"/>
      <w:r w:rsidRPr="00FF1759">
        <w:t xml:space="preserve"> </w:t>
      </w:r>
      <w:proofErr w:type="spellStart"/>
      <w:r w:rsidRPr="00FF1759">
        <w:t>pembelajaran</w:t>
      </w:r>
      <w:proofErr w:type="spellEnd"/>
      <w:r w:rsidRPr="00FF1759">
        <w:t xml:space="preserve"> dan </w:t>
      </w:r>
      <w:proofErr w:type="spellStart"/>
      <w:r w:rsidRPr="00FF1759">
        <w:t>penilaian</w:t>
      </w:r>
      <w:proofErr w:type="spellEnd"/>
      <w:r w:rsidRPr="00FF1759">
        <w:t xml:space="preserve"> </w:t>
      </w:r>
      <w:proofErr w:type="spellStart"/>
      <w:r w:rsidRPr="00FF1759">
        <w:t>sedangkan</w:t>
      </w:r>
      <w:proofErr w:type="spellEnd"/>
      <w:r w:rsidRPr="00FF1759">
        <w:t xml:space="preserve"> </w:t>
      </w:r>
      <w:proofErr w:type="spellStart"/>
      <w:r w:rsidRPr="00FF1759">
        <w:t>hanya</w:t>
      </w:r>
      <w:proofErr w:type="spellEnd"/>
      <w:r w:rsidRPr="00FF1759">
        <w:t xml:space="preserve"> 5,84%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manajemen</w:t>
      </w:r>
      <w:proofErr w:type="spellEnd"/>
      <w:r w:rsidRPr="00FF1759">
        <w:t xml:space="preserve"> dan </w:t>
      </w:r>
      <w:proofErr w:type="spellStart"/>
      <w:r w:rsidRPr="00FF1759">
        <w:t>sisanya</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keperluan</w:t>
      </w:r>
      <w:proofErr w:type="spellEnd"/>
      <w:r w:rsidRPr="00FF1759">
        <w:t xml:space="preserve"> yang lain. Di Pondok </w:t>
      </w:r>
      <w:proofErr w:type="spellStart"/>
      <w:r w:rsidRPr="00FF1759">
        <w:t>Pesantren</w:t>
      </w:r>
      <w:proofErr w:type="spellEnd"/>
      <w:r w:rsidRPr="00FF1759">
        <w:t xml:space="preserve"> Al Fattah,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manajemen</w:t>
      </w:r>
      <w:proofErr w:type="spellEnd"/>
      <w:r w:rsidRPr="00FF1759">
        <w:t xml:space="preserve"> </w:t>
      </w:r>
      <w:proofErr w:type="spellStart"/>
      <w:r w:rsidRPr="00FF1759">
        <w:t>sekolah</w:t>
      </w:r>
      <w:proofErr w:type="spellEnd"/>
      <w:r w:rsidRPr="00FF1759">
        <w:t xml:space="preserve">, </w:t>
      </w:r>
      <w:proofErr w:type="spellStart"/>
      <w:r w:rsidRPr="00FF1759">
        <w:t>pembelajaran</w:t>
      </w:r>
      <w:proofErr w:type="spellEnd"/>
      <w:r w:rsidRPr="00FF1759">
        <w:t xml:space="preserve"> dan </w:t>
      </w:r>
      <w:proofErr w:type="spellStart"/>
      <w:r w:rsidRPr="00FF1759">
        <w:t>penilaian</w:t>
      </w:r>
      <w:proofErr w:type="spellEnd"/>
      <w:r w:rsidRPr="00FF1759">
        <w:t xml:space="preserve"> </w:t>
      </w:r>
      <w:proofErr w:type="spellStart"/>
      <w:r w:rsidRPr="00FF1759">
        <w:t>secara</w:t>
      </w:r>
      <w:proofErr w:type="spellEnd"/>
      <w:r w:rsidRPr="00FF1759">
        <w:t xml:space="preserve"> </w:t>
      </w:r>
      <w:proofErr w:type="spellStart"/>
      <w:r w:rsidRPr="00FF1759">
        <w:t>seimbang</w:t>
      </w:r>
      <w:proofErr w:type="spellEnd"/>
      <w:r w:rsidRPr="00FF1759">
        <w:t xml:space="preserve">. Hal </w:t>
      </w:r>
      <w:proofErr w:type="spellStart"/>
      <w:r w:rsidRPr="00FF1759">
        <w:t>ini</w:t>
      </w:r>
      <w:proofErr w:type="spellEnd"/>
      <w:r w:rsidRPr="00FF1759">
        <w:t xml:space="preserve"> </w:t>
      </w:r>
      <w:proofErr w:type="spellStart"/>
      <w:r w:rsidRPr="00FF1759">
        <w:t>dapat</w:t>
      </w:r>
      <w:proofErr w:type="spellEnd"/>
      <w:r w:rsidRPr="00FF1759">
        <w:t xml:space="preserve"> </w:t>
      </w:r>
      <w:proofErr w:type="spellStart"/>
      <w:r w:rsidRPr="00FF1759">
        <w:t>terjadi</w:t>
      </w:r>
      <w:proofErr w:type="spellEnd"/>
      <w:r w:rsidRPr="00FF1759">
        <w:t xml:space="preserve"> </w:t>
      </w:r>
      <w:proofErr w:type="spellStart"/>
      <w:r w:rsidRPr="00FF1759">
        <w:t>karena</w:t>
      </w:r>
      <w:proofErr w:type="spellEnd"/>
      <w:r w:rsidRPr="00FF1759">
        <w:t xml:space="preserve"> </w:t>
      </w:r>
      <w:proofErr w:type="spellStart"/>
      <w:r w:rsidRPr="00FF1759">
        <w:t>tim</w:t>
      </w:r>
      <w:proofErr w:type="spellEnd"/>
      <w:r w:rsidRPr="00FF1759">
        <w:t xml:space="preserve"> IT </w:t>
      </w:r>
      <w:proofErr w:type="spellStart"/>
      <w:r w:rsidRPr="00FF1759">
        <w:t>melakukan</w:t>
      </w:r>
      <w:proofErr w:type="spellEnd"/>
      <w:r w:rsidRPr="00FF1759">
        <w:t xml:space="preserve"> </w:t>
      </w:r>
      <w:r w:rsidRPr="00FF1759">
        <w:rPr>
          <w:i/>
          <w:iCs/>
        </w:rPr>
        <w:t>upgrading</w:t>
      </w:r>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dengan</w:t>
      </w:r>
      <w:proofErr w:type="spellEnd"/>
      <w:r w:rsidRPr="00FF1759">
        <w:t xml:space="preserve"> </w:t>
      </w:r>
      <w:proofErr w:type="spellStart"/>
      <w:r w:rsidRPr="00FF1759">
        <w:t>cara</w:t>
      </w:r>
      <w:proofErr w:type="spellEnd"/>
      <w:r w:rsidRPr="00FF1759">
        <w:t xml:space="preserve"> </w:t>
      </w:r>
      <w:proofErr w:type="spellStart"/>
      <w:r w:rsidRPr="00FF1759">
        <w:t>mengoptimalkan</w:t>
      </w:r>
      <w:proofErr w:type="spellEnd"/>
      <w:r w:rsidRPr="00FF1759">
        <w:t xml:space="preserve"> </w:t>
      </w:r>
      <w:proofErr w:type="spellStart"/>
      <w:r w:rsidRPr="00FF1759">
        <w:t>penggunaan</w:t>
      </w:r>
      <w:proofErr w:type="spellEnd"/>
      <w:r w:rsidRPr="00FF1759">
        <w:t xml:space="preserve"> </w:t>
      </w:r>
      <w:r w:rsidRPr="00FF1759">
        <w:rPr>
          <w:i/>
          <w:iCs/>
        </w:rPr>
        <w:t xml:space="preserve">google drive </w:t>
      </w:r>
      <w:proofErr w:type="spellStart"/>
      <w:r w:rsidRPr="00FF1759">
        <w:t>akun</w:t>
      </w:r>
      <w:proofErr w:type="spellEnd"/>
      <w:r w:rsidRPr="00FF1759">
        <w:t xml:space="preserve"> </w:t>
      </w:r>
      <w:proofErr w:type="spellStart"/>
      <w:r w:rsidRPr="00FF1759">
        <w:t>belajar</w:t>
      </w:r>
      <w:proofErr w:type="spellEnd"/>
      <w:r w:rsidRPr="00FF1759">
        <w:t>.</w:t>
      </w:r>
    </w:p>
    <w:p w14:paraId="23847A6F" w14:textId="77777777" w:rsidR="00FF1759" w:rsidRPr="00FF1759" w:rsidRDefault="00FF1759" w:rsidP="00FF1759">
      <w:pPr>
        <w:pStyle w:val="BodyText"/>
        <w:spacing w:line="264" w:lineRule="auto"/>
        <w:jc w:val="both"/>
      </w:pPr>
      <w:r w:rsidRPr="00FF1759">
        <w:rPr>
          <w:i/>
        </w:rPr>
        <w:t>Google Drive</w:t>
      </w:r>
    </w:p>
    <w:p w14:paraId="2C59C59F" w14:textId="77777777" w:rsidR="00FF1759" w:rsidRPr="00FF1759" w:rsidRDefault="00FF1759" w:rsidP="00FF1759">
      <w:pPr>
        <w:pStyle w:val="BodyText"/>
        <w:spacing w:line="264" w:lineRule="auto"/>
        <w:jc w:val="both"/>
      </w:pPr>
      <w:proofErr w:type="spellStart"/>
      <w:r w:rsidRPr="00FF1759">
        <w:t>Pembelajaran</w:t>
      </w:r>
      <w:proofErr w:type="spellEnd"/>
      <w:r w:rsidRPr="00FF1759">
        <w:t xml:space="preserve"> </w:t>
      </w:r>
      <w:proofErr w:type="spellStart"/>
      <w:r w:rsidRPr="00FF1759">
        <w:t>secara</w:t>
      </w:r>
      <w:proofErr w:type="spellEnd"/>
      <w:r w:rsidRPr="00FF1759">
        <w:t xml:space="preserve"> digital </w:t>
      </w:r>
      <w:proofErr w:type="spellStart"/>
      <w:r w:rsidRPr="00FF1759">
        <w:t>dengan</w:t>
      </w:r>
      <w:proofErr w:type="spellEnd"/>
      <w:r w:rsidRPr="00FF1759">
        <w:t xml:space="preserve"> </w:t>
      </w:r>
      <w:proofErr w:type="spellStart"/>
      <w:r w:rsidRPr="00FF1759">
        <w:t>menggunakan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mempermudah</w:t>
      </w:r>
      <w:proofErr w:type="spellEnd"/>
      <w:r w:rsidRPr="00FF1759">
        <w:t xml:space="preserve"> guru dan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karena</w:t>
      </w:r>
      <w:proofErr w:type="spellEnd"/>
      <w:r w:rsidRPr="00FF1759">
        <w:t xml:space="preserve"> </w:t>
      </w:r>
      <w:proofErr w:type="spellStart"/>
      <w:r w:rsidRPr="00FF1759">
        <w:t>semua</w:t>
      </w:r>
      <w:proofErr w:type="spellEnd"/>
      <w:r w:rsidRPr="00FF1759">
        <w:t xml:space="preserve"> </w:t>
      </w:r>
      <w:r w:rsidRPr="00FF1759">
        <w:rPr>
          <w:i/>
          <w:iCs/>
        </w:rPr>
        <w:t>workspace</w:t>
      </w:r>
      <w:r w:rsidRPr="00FF1759">
        <w:t xml:space="preserve"> </w:t>
      </w:r>
      <w:r w:rsidRPr="00FF1759">
        <w:rPr>
          <w:i/>
          <w:iCs/>
        </w:rPr>
        <w:t>for</w:t>
      </w:r>
      <w:r w:rsidRPr="00FF1759">
        <w:t xml:space="preserve"> </w:t>
      </w:r>
      <w:r w:rsidRPr="00FF1759">
        <w:rPr>
          <w:i/>
          <w:iCs/>
        </w:rPr>
        <w:t>education</w:t>
      </w:r>
      <w:r w:rsidRPr="00FF1759">
        <w:t xml:space="preserve"> </w:t>
      </w:r>
      <w:proofErr w:type="spellStart"/>
      <w:r w:rsidRPr="00FF1759">
        <w:t>mendapatkan</w:t>
      </w:r>
      <w:proofErr w:type="spellEnd"/>
      <w:r w:rsidRPr="00FF1759">
        <w:t xml:space="preserve"> </w:t>
      </w:r>
      <w:r w:rsidRPr="00FF1759">
        <w:rPr>
          <w:i/>
          <w:iCs/>
        </w:rPr>
        <w:t>free</w:t>
      </w:r>
      <w:r w:rsidRPr="00FF1759">
        <w:t xml:space="preserve"> </w:t>
      </w:r>
      <w:r w:rsidRPr="00FF1759">
        <w:rPr>
          <w:i/>
          <w:iCs/>
        </w:rPr>
        <w:t>access</w:t>
      </w:r>
      <w:r w:rsidRPr="00FF1759">
        <w:t xml:space="preserve"> dan </w:t>
      </w:r>
      <w:proofErr w:type="spellStart"/>
      <w:r w:rsidRPr="00FF1759">
        <w:t>memiliki</w:t>
      </w:r>
      <w:proofErr w:type="spellEnd"/>
      <w:r w:rsidRPr="00FF1759">
        <w:t xml:space="preserve"> </w:t>
      </w:r>
      <w:proofErr w:type="spellStart"/>
      <w:r w:rsidRPr="00FF1759">
        <w:t>kuota</w:t>
      </w:r>
      <w:proofErr w:type="spellEnd"/>
      <w:r w:rsidRPr="00FF1759">
        <w:t xml:space="preserve"> </w:t>
      </w:r>
      <w:proofErr w:type="spellStart"/>
      <w:r w:rsidRPr="00FF1759">
        <w:t>penyimpanan</w:t>
      </w:r>
      <w:proofErr w:type="spellEnd"/>
      <w:r w:rsidRPr="00FF1759">
        <w:t xml:space="preserve"> </w:t>
      </w:r>
      <w:proofErr w:type="spellStart"/>
      <w:r w:rsidRPr="00FF1759">
        <w:t>tidak</w:t>
      </w:r>
      <w:proofErr w:type="spellEnd"/>
      <w:r w:rsidRPr="00FF1759">
        <w:t xml:space="preserve"> </w:t>
      </w:r>
      <w:proofErr w:type="spellStart"/>
      <w:r w:rsidRPr="00FF1759">
        <w:t>terbatas</w:t>
      </w:r>
      <w:proofErr w:type="spellEnd"/>
      <w:r w:rsidRPr="00FF1759">
        <w:t xml:space="preserve"> [17]. </w:t>
      </w:r>
      <w:proofErr w:type="spellStart"/>
      <w:r w:rsidRPr="00FF1759">
        <w:t>Penggunaan</w:t>
      </w:r>
      <w:proofErr w:type="spellEnd"/>
      <w:r w:rsidRPr="00FF1759">
        <w:t xml:space="preserve"> </w:t>
      </w:r>
      <w:r w:rsidRPr="00FF1759">
        <w:rPr>
          <w:i/>
          <w:iCs/>
        </w:rPr>
        <w:t xml:space="preserve">google drive </w:t>
      </w:r>
      <w:proofErr w:type="spellStart"/>
      <w:r w:rsidRPr="00FF1759">
        <w:t>dapat</w:t>
      </w:r>
      <w:proofErr w:type="spellEnd"/>
      <w:r w:rsidRPr="00FF1759">
        <w:t xml:space="preserve"> optimal </w:t>
      </w:r>
      <w:proofErr w:type="spellStart"/>
      <w:r w:rsidRPr="00FF1759">
        <w:t>karena</w:t>
      </w:r>
      <w:proofErr w:type="spellEnd"/>
      <w:r w:rsidRPr="00FF1759">
        <w:t xml:space="preserve"> </w:t>
      </w:r>
      <w:proofErr w:type="spellStart"/>
      <w:r w:rsidRPr="00FF1759">
        <w:t>terdapat</w:t>
      </w:r>
      <w:proofErr w:type="spellEnd"/>
      <w:r w:rsidRPr="00FF1759">
        <w:t xml:space="preserve"> </w:t>
      </w:r>
      <w:proofErr w:type="spellStart"/>
      <w:r w:rsidRPr="00FF1759">
        <w:t>kuota</w:t>
      </w:r>
      <w:proofErr w:type="spellEnd"/>
      <w:r w:rsidRPr="00FF1759">
        <w:t xml:space="preserve"> </w:t>
      </w:r>
      <w:proofErr w:type="spellStart"/>
      <w:r w:rsidRPr="00FF1759">
        <w:t>sebanyak</w:t>
      </w:r>
      <w:proofErr w:type="spellEnd"/>
      <w:r w:rsidRPr="00FF1759">
        <w:t xml:space="preserve"> 100 Gb pada </w:t>
      </w:r>
      <w:proofErr w:type="spellStart"/>
      <w:r w:rsidRPr="00FF1759">
        <w:t>akun</w:t>
      </w:r>
      <w:proofErr w:type="spellEnd"/>
      <w:r w:rsidRPr="00FF1759">
        <w:t xml:space="preserve"> admin </w:t>
      </w:r>
      <w:proofErr w:type="spellStart"/>
      <w:r w:rsidRPr="00FF1759">
        <w:t>sekolah</w:t>
      </w:r>
      <w:proofErr w:type="spellEnd"/>
      <w:r w:rsidRPr="00FF1759">
        <w:t xml:space="preserve">. Di Pondok </w:t>
      </w:r>
      <w:proofErr w:type="spellStart"/>
      <w:r w:rsidRPr="00FF1759">
        <w:t>Pesantren</w:t>
      </w:r>
      <w:proofErr w:type="spellEnd"/>
      <w:r w:rsidRPr="00FF1759">
        <w:t xml:space="preserve"> Al Fattah </w:t>
      </w:r>
      <w:proofErr w:type="spellStart"/>
      <w:r w:rsidRPr="00FF1759">
        <w:t>terdapat</w:t>
      </w:r>
      <w:proofErr w:type="spellEnd"/>
      <w:r w:rsidRPr="00FF1759">
        <w:t xml:space="preserve"> 3 </w:t>
      </w:r>
      <w:proofErr w:type="spellStart"/>
      <w:r w:rsidRPr="00FF1759">
        <w:t>akun</w:t>
      </w:r>
      <w:proofErr w:type="spellEnd"/>
      <w:r w:rsidRPr="00FF1759">
        <w:t xml:space="preserve"> admin </w:t>
      </w:r>
      <w:proofErr w:type="spellStart"/>
      <w:r w:rsidRPr="00FF1759">
        <w:t>untuk</w:t>
      </w:r>
      <w:proofErr w:type="spellEnd"/>
      <w:r w:rsidRPr="00FF1759">
        <w:t xml:space="preserve"> SMP dan 2 </w:t>
      </w:r>
      <w:proofErr w:type="spellStart"/>
      <w:r w:rsidRPr="00FF1759">
        <w:t>akun</w:t>
      </w:r>
      <w:proofErr w:type="spellEnd"/>
      <w:r w:rsidRPr="00FF1759">
        <w:t xml:space="preserve"> admin </w:t>
      </w:r>
      <w:proofErr w:type="spellStart"/>
      <w:r w:rsidRPr="00FF1759">
        <w:t>untuk</w:t>
      </w:r>
      <w:proofErr w:type="spellEnd"/>
      <w:r w:rsidRPr="00FF1759">
        <w:t xml:space="preserve"> SMA. Masing-masing </w:t>
      </w:r>
      <w:proofErr w:type="spellStart"/>
      <w:r w:rsidRPr="00FF1759">
        <w:t>akun</w:t>
      </w:r>
      <w:proofErr w:type="spellEnd"/>
      <w:r w:rsidRPr="00FF1759">
        <w:t xml:space="preserve"> admin </w:t>
      </w:r>
      <w:proofErr w:type="spellStart"/>
      <w:r w:rsidRPr="00FF1759">
        <w:t>memiliki</w:t>
      </w:r>
      <w:proofErr w:type="spellEnd"/>
      <w:r w:rsidRPr="00FF1759">
        <w:t xml:space="preserve"> </w:t>
      </w:r>
      <w:proofErr w:type="spellStart"/>
      <w:r w:rsidRPr="00FF1759">
        <w:t>fungsi</w:t>
      </w:r>
      <w:proofErr w:type="spellEnd"/>
      <w:r w:rsidRPr="00FF1759">
        <w:t xml:space="preserve"> yang </w:t>
      </w:r>
      <w:proofErr w:type="spellStart"/>
      <w:r w:rsidRPr="00FF1759">
        <w:t>berbeda</w:t>
      </w:r>
      <w:proofErr w:type="spellEnd"/>
      <w:r w:rsidRPr="00FF1759">
        <w:t xml:space="preserve">. Ada </w:t>
      </w:r>
      <w:proofErr w:type="spellStart"/>
      <w:r w:rsidRPr="00FF1759">
        <w:t>akun</w:t>
      </w:r>
      <w:proofErr w:type="spellEnd"/>
      <w:r w:rsidRPr="00FF1759">
        <w:t xml:space="preserve"> yang </w:t>
      </w:r>
      <w:proofErr w:type="spellStart"/>
      <w:r w:rsidRPr="00FF1759">
        <w:t>khusus</w:t>
      </w:r>
      <w:proofErr w:type="spellEnd"/>
      <w:r w:rsidRPr="00FF1759">
        <w:t xml:space="preserve"> </w:t>
      </w:r>
      <w:proofErr w:type="spellStart"/>
      <w:r w:rsidRPr="00FF1759">
        <w:t>untuk</w:t>
      </w:r>
      <w:proofErr w:type="spellEnd"/>
      <w:r w:rsidRPr="00FF1759">
        <w:t xml:space="preserve"> </w:t>
      </w:r>
      <w:proofErr w:type="spellStart"/>
      <w:r w:rsidRPr="00FF1759">
        <w:t>mendata</w:t>
      </w:r>
      <w:proofErr w:type="spellEnd"/>
      <w:r w:rsidRPr="00FF1759">
        <w:t xml:space="preserve"> </w:t>
      </w:r>
      <w:proofErr w:type="spellStart"/>
      <w:r w:rsidRPr="00FF1759">
        <w:t>tentang</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dan </w:t>
      </w:r>
      <w:proofErr w:type="spellStart"/>
      <w:r w:rsidRPr="00FF1759">
        <w:t>kegiatannya</w:t>
      </w:r>
      <w:proofErr w:type="spellEnd"/>
      <w:r w:rsidRPr="00FF1759">
        <w:t xml:space="preserve"> </w:t>
      </w:r>
      <w:proofErr w:type="spellStart"/>
      <w:r w:rsidRPr="00FF1759">
        <w:t>seperti</w:t>
      </w:r>
      <w:proofErr w:type="spellEnd"/>
      <w:r w:rsidRPr="00FF1759">
        <w:t xml:space="preserve"> </w:t>
      </w:r>
      <w:proofErr w:type="spellStart"/>
      <w:r w:rsidRPr="00FF1759">
        <w:t>sumatif</w:t>
      </w:r>
      <w:proofErr w:type="spellEnd"/>
      <w:r w:rsidRPr="00FF1759">
        <w:t xml:space="preserve">, biodata, </w:t>
      </w:r>
      <w:proofErr w:type="spellStart"/>
      <w:r w:rsidRPr="00FF1759">
        <w:t>rapor</w:t>
      </w:r>
      <w:proofErr w:type="spellEnd"/>
      <w:r w:rsidRPr="00FF1759">
        <w:t xml:space="preserve">, </w:t>
      </w:r>
      <w:proofErr w:type="spellStart"/>
      <w:r w:rsidRPr="00FF1759">
        <w:t>perpustakaan</w:t>
      </w:r>
      <w:proofErr w:type="spellEnd"/>
      <w:r w:rsidRPr="00FF1759">
        <w:t xml:space="preserve"> dan </w:t>
      </w:r>
      <w:proofErr w:type="spellStart"/>
      <w:r w:rsidRPr="00FF1759">
        <w:t>karya</w:t>
      </w:r>
      <w:proofErr w:type="spellEnd"/>
      <w:r w:rsidRPr="00FF1759">
        <w:t xml:space="preserve"> </w:t>
      </w:r>
      <w:proofErr w:type="spellStart"/>
      <w:r w:rsidRPr="00FF1759">
        <w:t>literasi</w:t>
      </w:r>
      <w:proofErr w:type="spellEnd"/>
      <w:r w:rsidRPr="00FF1759">
        <w:t xml:space="preserve"> </w:t>
      </w:r>
      <w:proofErr w:type="spellStart"/>
      <w:r w:rsidRPr="00FF1759">
        <w:t>sedangkan</w:t>
      </w:r>
      <w:proofErr w:type="spellEnd"/>
      <w:r w:rsidRPr="00FF1759">
        <w:t xml:space="preserve"> </w:t>
      </w:r>
      <w:proofErr w:type="spellStart"/>
      <w:r w:rsidRPr="00FF1759">
        <w:t>akun</w:t>
      </w:r>
      <w:proofErr w:type="spellEnd"/>
      <w:r w:rsidRPr="00FF1759">
        <w:t xml:space="preserve"> yang lain </w:t>
      </w:r>
      <w:proofErr w:type="spellStart"/>
      <w:r w:rsidRPr="00FF1759">
        <w:t>berfungsi</w:t>
      </w:r>
      <w:proofErr w:type="spellEnd"/>
      <w:r w:rsidRPr="00FF1759">
        <w:t xml:space="preserve"> </w:t>
      </w:r>
      <w:proofErr w:type="spellStart"/>
      <w:r w:rsidRPr="00FF1759">
        <w:t>untuk</w:t>
      </w:r>
      <w:proofErr w:type="spellEnd"/>
      <w:r w:rsidRPr="00FF1759">
        <w:t xml:space="preserve"> </w:t>
      </w:r>
      <w:proofErr w:type="spellStart"/>
      <w:r w:rsidRPr="00FF1759">
        <w:t>pendataan</w:t>
      </w:r>
      <w:proofErr w:type="spellEnd"/>
      <w:r w:rsidRPr="00FF1759">
        <w:t xml:space="preserve"> guru </w:t>
      </w:r>
      <w:proofErr w:type="spellStart"/>
      <w:r w:rsidRPr="00FF1759">
        <w:t>mengenai</w:t>
      </w:r>
      <w:proofErr w:type="spellEnd"/>
      <w:r w:rsidRPr="00FF1759">
        <w:t xml:space="preserve"> </w:t>
      </w:r>
      <w:proofErr w:type="spellStart"/>
      <w:r w:rsidRPr="00FF1759">
        <w:t>arsip</w:t>
      </w:r>
      <w:proofErr w:type="spellEnd"/>
      <w:r w:rsidRPr="00FF1759">
        <w:t xml:space="preserve"> ijazah, </w:t>
      </w:r>
      <w:proofErr w:type="spellStart"/>
      <w:r w:rsidRPr="00FF1759">
        <w:t>sertifikat</w:t>
      </w:r>
      <w:proofErr w:type="spellEnd"/>
      <w:r w:rsidRPr="00FF1759">
        <w:t xml:space="preserve">, PKG, </w:t>
      </w:r>
      <w:proofErr w:type="spellStart"/>
      <w:r w:rsidRPr="00FF1759">
        <w:t>Absensi</w:t>
      </w:r>
      <w:proofErr w:type="spellEnd"/>
      <w:r w:rsidRPr="00FF1759">
        <w:t xml:space="preserve"> dan lain </w:t>
      </w:r>
      <w:proofErr w:type="spellStart"/>
      <w:r w:rsidRPr="00FF1759">
        <w:t>sebagainya</w:t>
      </w:r>
      <w:proofErr w:type="spellEnd"/>
      <w:r w:rsidRPr="00FF1759">
        <w:t xml:space="preserve"> </w:t>
      </w:r>
      <w:proofErr w:type="spellStart"/>
      <w:r w:rsidRPr="00FF1759">
        <w:t>sedangkan</w:t>
      </w:r>
      <w:proofErr w:type="spellEnd"/>
      <w:r w:rsidRPr="00FF1759">
        <w:t xml:space="preserve"> </w:t>
      </w:r>
      <w:proofErr w:type="spellStart"/>
      <w:r w:rsidRPr="00FF1759">
        <w:t>akun</w:t>
      </w:r>
      <w:proofErr w:type="spellEnd"/>
      <w:r w:rsidRPr="00FF1759">
        <w:t xml:space="preserve"> yang lain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arsip</w:t>
      </w:r>
      <w:proofErr w:type="spellEnd"/>
      <w:r w:rsidRPr="00FF1759">
        <w:t xml:space="preserve"> </w:t>
      </w:r>
      <w:proofErr w:type="spellStart"/>
      <w:r w:rsidRPr="00FF1759">
        <w:t>dokumen</w:t>
      </w:r>
      <w:proofErr w:type="spellEnd"/>
      <w:r w:rsidRPr="00FF1759">
        <w:t xml:space="preserve"> </w:t>
      </w:r>
      <w:proofErr w:type="spellStart"/>
      <w:r w:rsidRPr="00FF1759">
        <w:t>seperti</w:t>
      </w:r>
      <w:proofErr w:type="spellEnd"/>
      <w:r w:rsidRPr="00FF1759">
        <w:t xml:space="preserve"> proposal, </w:t>
      </w:r>
      <w:proofErr w:type="spellStart"/>
      <w:r w:rsidRPr="00FF1759">
        <w:t>laporan</w:t>
      </w:r>
      <w:proofErr w:type="spellEnd"/>
      <w:r w:rsidRPr="00FF1759">
        <w:t xml:space="preserve">, </w:t>
      </w:r>
      <w:proofErr w:type="spellStart"/>
      <w:r w:rsidRPr="00FF1759">
        <w:t>dokumen</w:t>
      </w:r>
      <w:proofErr w:type="spellEnd"/>
      <w:r w:rsidRPr="00FF1759">
        <w:t xml:space="preserve"> SOP, </w:t>
      </w:r>
      <w:proofErr w:type="spellStart"/>
      <w:r w:rsidRPr="00FF1759">
        <w:t>perangkat</w:t>
      </w:r>
      <w:proofErr w:type="spellEnd"/>
      <w:r w:rsidRPr="00FF1759">
        <w:t xml:space="preserve"> dan lain </w:t>
      </w:r>
      <w:proofErr w:type="spellStart"/>
      <w:r w:rsidRPr="00FF1759">
        <w:t>sebagainya</w:t>
      </w:r>
      <w:proofErr w:type="spellEnd"/>
      <w:r w:rsidRPr="00FF1759">
        <w:t xml:space="preserve">. Akun admin yang </w:t>
      </w:r>
      <w:proofErr w:type="spellStart"/>
      <w:r w:rsidRPr="00FF1759">
        <w:t>tidak</w:t>
      </w:r>
      <w:proofErr w:type="spellEnd"/>
      <w:r w:rsidRPr="00FF1759">
        <w:t xml:space="preserve"> </w:t>
      </w:r>
      <w:proofErr w:type="spellStart"/>
      <w:r w:rsidRPr="00FF1759">
        <w:t>digunakan</w:t>
      </w:r>
      <w:proofErr w:type="spellEnd"/>
      <w:r w:rsidRPr="00FF1759">
        <w:t xml:space="preserve"> </w:t>
      </w:r>
      <w:r w:rsidRPr="00FF1759">
        <w:rPr>
          <w:i/>
          <w:iCs/>
        </w:rPr>
        <w:t xml:space="preserve">google </w:t>
      </w:r>
      <w:proofErr w:type="spellStart"/>
      <w:r w:rsidRPr="00FF1759">
        <w:rPr>
          <w:i/>
          <w:iCs/>
        </w:rPr>
        <w:t>drive</w:t>
      </w:r>
      <w:r w:rsidRPr="00FF1759">
        <w:t>nya</w:t>
      </w:r>
      <w:proofErr w:type="spellEnd"/>
      <w:r w:rsidRPr="00FF1759">
        <w:t xml:space="preserve"> </w:t>
      </w:r>
      <w:proofErr w:type="spellStart"/>
      <w:r w:rsidRPr="00FF1759">
        <w:t>tetap</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operasional</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Akses </w:t>
      </w:r>
      <w:proofErr w:type="spellStart"/>
      <w:r w:rsidRPr="00FF1759">
        <w:t>akun</w:t>
      </w:r>
      <w:proofErr w:type="spellEnd"/>
      <w:r w:rsidRPr="00FF1759">
        <w:t xml:space="preserve"> admin </w:t>
      </w:r>
      <w:proofErr w:type="spellStart"/>
      <w:r w:rsidRPr="00FF1759">
        <w:t>hanya</w:t>
      </w:r>
      <w:proofErr w:type="spellEnd"/>
      <w:r w:rsidRPr="00FF1759">
        <w:t xml:space="preserve"> </w:t>
      </w:r>
      <w:proofErr w:type="spellStart"/>
      <w:r w:rsidRPr="00FF1759">
        <w:t>dimiliki</w:t>
      </w:r>
      <w:proofErr w:type="spellEnd"/>
      <w:r w:rsidRPr="00FF1759">
        <w:t xml:space="preserve"> </w:t>
      </w:r>
      <w:proofErr w:type="spellStart"/>
      <w:r w:rsidRPr="00FF1759">
        <w:t>satu</w:t>
      </w:r>
      <w:proofErr w:type="spellEnd"/>
      <w:r w:rsidRPr="00FF1759">
        <w:t xml:space="preserve"> oleh guru </w:t>
      </w:r>
      <w:proofErr w:type="spellStart"/>
      <w:r w:rsidRPr="00FF1759">
        <w:t>atau</w:t>
      </w:r>
      <w:proofErr w:type="spellEnd"/>
      <w:r w:rsidRPr="00FF1759">
        <w:t xml:space="preserve"> </w:t>
      </w:r>
      <w:proofErr w:type="spellStart"/>
      <w:r w:rsidRPr="00FF1759">
        <w:t>tendik</w:t>
      </w:r>
      <w:proofErr w:type="spellEnd"/>
      <w:r w:rsidRPr="00FF1759">
        <w:t xml:space="preserve"> yang </w:t>
      </w:r>
      <w:proofErr w:type="spellStart"/>
      <w:r w:rsidRPr="00FF1759">
        <w:t>memiliki</w:t>
      </w:r>
      <w:proofErr w:type="spellEnd"/>
      <w:r w:rsidRPr="00FF1759">
        <w:t xml:space="preserve"> </w:t>
      </w:r>
      <w:proofErr w:type="spellStart"/>
      <w:r w:rsidRPr="00FF1759">
        <w:t>tugas</w:t>
      </w:r>
      <w:proofErr w:type="spellEnd"/>
      <w:r w:rsidRPr="00FF1759">
        <w:t xml:space="preserve"> </w:t>
      </w:r>
      <w:proofErr w:type="spellStart"/>
      <w:r w:rsidRPr="00FF1759">
        <w:t>sebagai</w:t>
      </w:r>
      <w:proofErr w:type="spellEnd"/>
      <w:r w:rsidRPr="00FF1759">
        <w:t xml:space="preserve"> operator </w:t>
      </w:r>
      <w:proofErr w:type="spellStart"/>
      <w:r w:rsidRPr="00FF1759">
        <w:t>akun</w:t>
      </w:r>
      <w:proofErr w:type="spellEnd"/>
      <w:r w:rsidRPr="00FF1759">
        <w:t xml:space="preserve"> </w:t>
      </w:r>
      <w:proofErr w:type="spellStart"/>
      <w:r w:rsidRPr="00FF1759">
        <w:t>belajar</w:t>
      </w:r>
      <w:proofErr w:type="spellEnd"/>
      <w:r w:rsidRPr="00FF1759">
        <w:t xml:space="preserve">. Di Pondok </w:t>
      </w:r>
      <w:proofErr w:type="spellStart"/>
      <w:r w:rsidRPr="00FF1759">
        <w:t>Pesantren</w:t>
      </w:r>
      <w:proofErr w:type="spellEnd"/>
      <w:r w:rsidRPr="00FF1759">
        <w:t xml:space="preserve"> Al Fattah </w:t>
      </w:r>
      <w:proofErr w:type="spellStart"/>
      <w:r w:rsidRPr="00FF1759">
        <w:t>hanya</w:t>
      </w:r>
      <w:proofErr w:type="spellEnd"/>
      <w:r w:rsidRPr="00FF1759">
        <w:t xml:space="preserve"> </w:t>
      </w:r>
      <w:proofErr w:type="spellStart"/>
      <w:r w:rsidRPr="00FF1759">
        <w:t>diberikan</w:t>
      </w:r>
      <w:proofErr w:type="spellEnd"/>
      <w:r w:rsidRPr="00FF1759">
        <w:t xml:space="preserve"> </w:t>
      </w:r>
      <w:proofErr w:type="spellStart"/>
      <w:r w:rsidRPr="00FF1759">
        <w:t>tugas</w:t>
      </w:r>
      <w:proofErr w:type="spellEnd"/>
      <w:r w:rsidRPr="00FF1759">
        <w:t xml:space="preserve"> </w:t>
      </w:r>
      <w:proofErr w:type="spellStart"/>
      <w:r w:rsidRPr="00FF1759">
        <w:t>kepada</w:t>
      </w:r>
      <w:proofErr w:type="spellEnd"/>
      <w:r w:rsidRPr="00FF1759">
        <w:t xml:space="preserve"> waka </w:t>
      </w:r>
      <w:proofErr w:type="spellStart"/>
      <w:r w:rsidRPr="00FF1759">
        <w:t>kurikulum</w:t>
      </w:r>
      <w:proofErr w:type="spellEnd"/>
      <w:r w:rsidRPr="00FF1759">
        <w:t xml:space="preserve">. </w:t>
      </w:r>
      <w:proofErr w:type="spellStart"/>
      <w:r w:rsidRPr="00FF1759">
        <w:t>Namun</w:t>
      </w:r>
      <w:proofErr w:type="spellEnd"/>
      <w:r w:rsidRPr="00FF1759">
        <w:t xml:space="preserve">, </w:t>
      </w:r>
      <w:proofErr w:type="spellStart"/>
      <w:r w:rsidRPr="00FF1759">
        <w:t>pihak</w:t>
      </w:r>
      <w:proofErr w:type="spellEnd"/>
      <w:r w:rsidRPr="00FF1759">
        <w:t xml:space="preserve"> lain </w:t>
      </w:r>
      <w:proofErr w:type="spellStart"/>
      <w:r w:rsidRPr="00FF1759">
        <w:t>seperti</w:t>
      </w:r>
      <w:proofErr w:type="spellEnd"/>
      <w:r w:rsidRPr="00FF1759">
        <w:t xml:space="preserve"> operator, TU, </w:t>
      </w:r>
      <w:proofErr w:type="spellStart"/>
      <w:r w:rsidRPr="00FF1759">
        <w:t>administrasi</w:t>
      </w:r>
      <w:proofErr w:type="spellEnd"/>
      <w:r w:rsidRPr="00FF1759">
        <w:t xml:space="preserve">, guru dan </w:t>
      </w:r>
      <w:proofErr w:type="spellStart"/>
      <w:r w:rsidRPr="00FF1759">
        <w:t>santri</w:t>
      </w:r>
      <w:proofErr w:type="spellEnd"/>
      <w:r w:rsidRPr="00FF1759">
        <w:t xml:space="preserve"> </w:t>
      </w:r>
      <w:proofErr w:type="spellStart"/>
      <w:r w:rsidRPr="00FF1759">
        <w:t>dapat</w:t>
      </w:r>
      <w:proofErr w:type="spellEnd"/>
      <w:r w:rsidRPr="00FF1759">
        <w:t xml:space="preserve"> </w:t>
      </w:r>
      <w:proofErr w:type="spellStart"/>
      <w:r w:rsidRPr="00FF1759">
        <w:t>mengakses</w:t>
      </w:r>
      <w:proofErr w:type="spellEnd"/>
      <w:r w:rsidRPr="00FF1759">
        <w:t xml:space="preserve"> </w:t>
      </w:r>
      <w:r w:rsidRPr="00FF1759">
        <w:rPr>
          <w:i/>
          <w:iCs/>
        </w:rPr>
        <w:t xml:space="preserve">google drive </w:t>
      </w:r>
      <w:r w:rsidRPr="00FF1759">
        <w:t xml:space="preserve">admin </w:t>
      </w:r>
      <w:proofErr w:type="spellStart"/>
      <w:r w:rsidRPr="00FF1759">
        <w:t>dengan</w:t>
      </w:r>
      <w:proofErr w:type="spellEnd"/>
      <w:r w:rsidRPr="00FF1759">
        <w:t xml:space="preserve"> </w:t>
      </w:r>
      <w:proofErr w:type="spellStart"/>
      <w:r w:rsidRPr="00FF1759">
        <w:t>berbagai</w:t>
      </w:r>
      <w:proofErr w:type="spellEnd"/>
      <w:r w:rsidRPr="00FF1759">
        <w:t xml:space="preserve"> </w:t>
      </w:r>
      <w:proofErr w:type="spellStart"/>
      <w:r w:rsidRPr="00FF1759">
        <w:t>tingkat</w:t>
      </w:r>
      <w:proofErr w:type="spellEnd"/>
      <w:r w:rsidRPr="00FF1759">
        <w:t xml:space="preserve"> </w:t>
      </w:r>
      <w:r w:rsidRPr="00FF1759">
        <w:rPr>
          <w:i/>
          <w:iCs/>
        </w:rPr>
        <w:t>user</w:t>
      </w:r>
      <w:r w:rsidRPr="00FF1759">
        <w:t xml:space="preserve">. Ada yang </w:t>
      </w:r>
      <w:proofErr w:type="spellStart"/>
      <w:r w:rsidRPr="00FF1759">
        <w:t>diatur</w:t>
      </w:r>
      <w:proofErr w:type="spellEnd"/>
      <w:r w:rsidRPr="00FF1759">
        <w:t xml:space="preserve"> </w:t>
      </w:r>
      <w:proofErr w:type="spellStart"/>
      <w:r w:rsidRPr="00FF1759">
        <w:t>hanya</w:t>
      </w:r>
      <w:proofErr w:type="spellEnd"/>
      <w:r w:rsidRPr="00FF1759">
        <w:t xml:space="preserve"> </w:t>
      </w:r>
      <w:proofErr w:type="spellStart"/>
      <w:r w:rsidRPr="00FF1759">
        <w:t>sebagai</w:t>
      </w:r>
      <w:proofErr w:type="spellEnd"/>
      <w:r w:rsidRPr="00FF1759">
        <w:t xml:space="preserve"> </w:t>
      </w:r>
      <w:r w:rsidRPr="00FF1759">
        <w:rPr>
          <w:i/>
          <w:iCs/>
        </w:rPr>
        <w:t xml:space="preserve">viewer, editor </w:t>
      </w:r>
      <w:proofErr w:type="spellStart"/>
      <w:r w:rsidRPr="00FF1759">
        <w:t>atau</w:t>
      </w:r>
      <w:proofErr w:type="spellEnd"/>
      <w:r w:rsidRPr="00FF1759">
        <w:rPr>
          <w:i/>
          <w:iCs/>
        </w:rPr>
        <w:t xml:space="preserve"> owner</w:t>
      </w:r>
      <w:r w:rsidRPr="00FF1759">
        <w:t xml:space="preserve">. Salah </w:t>
      </w:r>
      <w:proofErr w:type="spellStart"/>
      <w:r w:rsidRPr="00FF1759">
        <w:t>satu</w:t>
      </w:r>
      <w:proofErr w:type="spellEnd"/>
      <w:r w:rsidRPr="00FF1759">
        <w:t xml:space="preserve"> </w:t>
      </w:r>
      <w:proofErr w:type="spellStart"/>
      <w:r w:rsidRPr="00FF1759">
        <w:t>akun</w:t>
      </w:r>
      <w:proofErr w:type="spellEnd"/>
      <w:r w:rsidRPr="00FF1759">
        <w:t xml:space="preserve"> </w:t>
      </w:r>
      <w:r w:rsidRPr="00FF1759">
        <w:rPr>
          <w:i/>
          <w:iCs/>
        </w:rPr>
        <w:t>google drive</w:t>
      </w:r>
      <w:r w:rsidRPr="00FF1759">
        <w:t xml:space="preserve"> </w:t>
      </w:r>
      <w:proofErr w:type="spellStart"/>
      <w:r w:rsidRPr="00FF1759">
        <w:t>berfungsi</w:t>
      </w:r>
      <w:proofErr w:type="spellEnd"/>
      <w:r w:rsidRPr="00FF1759">
        <w:t xml:space="preserve"> </w:t>
      </w:r>
      <w:proofErr w:type="spellStart"/>
      <w:r w:rsidRPr="00FF1759">
        <w:t>sebagai</w:t>
      </w:r>
      <w:proofErr w:type="spellEnd"/>
      <w:r w:rsidRPr="00FF1759">
        <w:t xml:space="preserve"> </w:t>
      </w:r>
      <w:proofErr w:type="spellStart"/>
      <w:r w:rsidRPr="00FF1759">
        <w:t>pusat</w:t>
      </w:r>
      <w:proofErr w:type="spellEnd"/>
      <w:r w:rsidRPr="00FF1759">
        <w:t xml:space="preserve"> </w:t>
      </w:r>
      <w:proofErr w:type="spellStart"/>
      <w:r w:rsidRPr="00FF1759">
        <w:t>informasi</w:t>
      </w:r>
      <w:proofErr w:type="spellEnd"/>
      <w:r w:rsidRPr="00FF1759">
        <w:t xml:space="preserve"> </w:t>
      </w:r>
      <w:proofErr w:type="spellStart"/>
      <w:r w:rsidRPr="00FF1759">
        <w:t>mengenai</w:t>
      </w:r>
      <w:proofErr w:type="spellEnd"/>
      <w:r w:rsidRPr="00FF1759">
        <w:t xml:space="preserve"> </w:t>
      </w:r>
      <w:proofErr w:type="spellStart"/>
      <w:r w:rsidRPr="00FF1759">
        <w:t>dokumen</w:t>
      </w:r>
      <w:proofErr w:type="spellEnd"/>
      <w:r w:rsidRPr="00FF1759">
        <w:t xml:space="preserve"> guru, </w:t>
      </w:r>
      <w:proofErr w:type="spellStart"/>
      <w:r w:rsidRPr="00FF1759">
        <w:t>akreditasi</w:t>
      </w:r>
      <w:proofErr w:type="spellEnd"/>
      <w:r w:rsidRPr="00FF1759">
        <w:t xml:space="preserve">, PKKS, </w:t>
      </w:r>
      <w:proofErr w:type="spellStart"/>
      <w:r w:rsidRPr="00FF1759">
        <w:t>rapor</w:t>
      </w:r>
      <w:proofErr w:type="spellEnd"/>
      <w:r w:rsidRPr="00FF1759">
        <w:t xml:space="preserve"> </w:t>
      </w:r>
      <w:proofErr w:type="spellStart"/>
      <w:r w:rsidRPr="00FF1759">
        <w:t>pendidikan</w:t>
      </w:r>
      <w:proofErr w:type="spellEnd"/>
      <w:r w:rsidRPr="00FF1759">
        <w:t xml:space="preserve">, </w:t>
      </w:r>
      <w:proofErr w:type="spellStart"/>
      <w:r w:rsidRPr="00FF1759">
        <w:t>sarana</w:t>
      </w:r>
      <w:proofErr w:type="spellEnd"/>
      <w:r w:rsidRPr="00FF1759">
        <w:t xml:space="preserve"> dan </w:t>
      </w:r>
      <w:proofErr w:type="spellStart"/>
      <w:r w:rsidRPr="00FF1759">
        <w:t>prasarana</w:t>
      </w:r>
      <w:proofErr w:type="spellEnd"/>
      <w:r w:rsidRPr="00FF1759">
        <w:t xml:space="preserve">, </w:t>
      </w:r>
      <w:r w:rsidRPr="00FF1759">
        <w:rPr>
          <w:i/>
          <w:iCs/>
        </w:rPr>
        <w:t>virtual</w:t>
      </w:r>
      <w:r w:rsidRPr="00FF1759">
        <w:t xml:space="preserve"> </w:t>
      </w:r>
      <w:r w:rsidRPr="00FF1759">
        <w:rPr>
          <w:i/>
          <w:iCs/>
        </w:rPr>
        <w:t>account</w:t>
      </w:r>
      <w:r w:rsidRPr="00FF1759">
        <w:t xml:space="preserve"> </w:t>
      </w:r>
      <w:proofErr w:type="spellStart"/>
      <w:r w:rsidRPr="00FF1759">
        <w:t>pembayaran</w:t>
      </w:r>
      <w:proofErr w:type="spellEnd"/>
      <w:r w:rsidRPr="00FF1759">
        <w:t xml:space="preserve">, shared info </w:t>
      </w:r>
      <w:proofErr w:type="spellStart"/>
      <w:r w:rsidRPr="00FF1759">
        <w:t>ke</w:t>
      </w:r>
      <w:proofErr w:type="spellEnd"/>
      <w:r w:rsidRPr="00FF1759">
        <w:t xml:space="preserve"> </w:t>
      </w:r>
      <w:proofErr w:type="spellStart"/>
      <w:r w:rsidRPr="00FF1759">
        <w:t>wali</w:t>
      </w:r>
      <w:proofErr w:type="spellEnd"/>
      <w:r w:rsidRPr="00FF1759">
        <w:t xml:space="preserve"> </w:t>
      </w:r>
      <w:proofErr w:type="spellStart"/>
      <w:r w:rsidRPr="00FF1759">
        <w:t>santri</w:t>
      </w:r>
      <w:proofErr w:type="spellEnd"/>
      <w:r w:rsidRPr="00FF1759">
        <w:t xml:space="preserve">, </w:t>
      </w:r>
      <w:proofErr w:type="spellStart"/>
      <w:r w:rsidRPr="00FF1759">
        <w:t>dokumentasi</w:t>
      </w:r>
      <w:proofErr w:type="spellEnd"/>
      <w:r w:rsidRPr="00FF1759">
        <w:t xml:space="preserve">, </w:t>
      </w:r>
      <w:proofErr w:type="spellStart"/>
      <w:r w:rsidRPr="00FF1759">
        <w:t>ekstra</w:t>
      </w:r>
      <w:proofErr w:type="spellEnd"/>
      <w:r w:rsidRPr="00FF1759">
        <w:t xml:space="preserve"> </w:t>
      </w:r>
      <w:proofErr w:type="spellStart"/>
      <w:r w:rsidRPr="00FF1759">
        <w:t>kurikuler</w:t>
      </w:r>
      <w:proofErr w:type="spellEnd"/>
      <w:r w:rsidRPr="00FF1759">
        <w:t xml:space="preserve">, dan lain-lain. </w:t>
      </w:r>
      <w:proofErr w:type="spellStart"/>
      <w:r w:rsidRPr="00FF1759">
        <w:t>Setiap</w:t>
      </w:r>
      <w:proofErr w:type="spellEnd"/>
      <w:r w:rsidRPr="00FF1759">
        <w:t xml:space="preserve"> </w:t>
      </w:r>
      <w:proofErr w:type="spellStart"/>
      <w:r w:rsidRPr="00FF1759">
        <w:t>tenaga</w:t>
      </w:r>
      <w:proofErr w:type="spellEnd"/>
      <w:r w:rsidRPr="00FF1759">
        <w:t xml:space="preserve"> </w:t>
      </w:r>
      <w:proofErr w:type="spellStart"/>
      <w:r w:rsidRPr="00FF1759">
        <w:t>pendidik</w:t>
      </w:r>
      <w:proofErr w:type="spellEnd"/>
      <w:r w:rsidRPr="00FF1759">
        <w:t xml:space="preserve"> yang </w:t>
      </w:r>
      <w:proofErr w:type="spellStart"/>
      <w:r w:rsidRPr="00FF1759">
        <w:t>memiliki</w:t>
      </w:r>
      <w:proofErr w:type="spellEnd"/>
      <w:r w:rsidRPr="00FF1759">
        <w:t xml:space="preserve"> </w:t>
      </w:r>
      <w:proofErr w:type="spellStart"/>
      <w:r w:rsidRPr="00FF1759">
        <w:t>tanggung</w:t>
      </w:r>
      <w:proofErr w:type="spellEnd"/>
      <w:r w:rsidRPr="00FF1759">
        <w:t xml:space="preserve"> </w:t>
      </w:r>
      <w:proofErr w:type="spellStart"/>
      <w:r w:rsidRPr="00FF1759">
        <w:t>jawab</w:t>
      </w:r>
      <w:proofErr w:type="spellEnd"/>
      <w:r w:rsidRPr="00FF1759">
        <w:t xml:space="preserve"> </w:t>
      </w:r>
      <w:proofErr w:type="spellStart"/>
      <w:r w:rsidRPr="00FF1759">
        <w:t>untuk</w:t>
      </w:r>
      <w:proofErr w:type="spellEnd"/>
      <w:r w:rsidRPr="00FF1759">
        <w:t xml:space="preserve"> </w:t>
      </w:r>
      <w:proofErr w:type="spellStart"/>
      <w:r w:rsidRPr="00FF1759">
        <w:t>memberikan</w:t>
      </w:r>
      <w:proofErr w:type="spellEnd"/>
      <w:r w:rsidRPr="00FF1759">
        <w:t xml:space="preserve"> </w:t>
      </w:r>
      <w:proofErr w:type="spellStart"/>
      <w:r w:rsidRPr="00FF1759">
        <w:t>informasi</w:t>
      </w:r>
      <w:proofErr w:type="spellEnd"/>
      <w:r w:rsidRPr="00FF1759">
        <w:t xml:space="preserve"> </w:t>
      </w:r>
      <w:proofErr w:type="spellStart"/>
      <w:r w:rsidRPr="00FF1759">
        <w:t>bertugas</w:t>
      </w:r>
      <w:proofErr w:type="spellEnd"/>
      <w:r w:rsidRPr="00FF1759">
        <w:t xml:space="preserve"> </w:t>
      </w:r>
      <w:proofErr w:type="spellStart"/>
      <w:r w:rsidRPr="00FF1759">
        <w:t>sebagai</w:t>
      </w:r>
      <w:proofErr w:type="spellEnd"/>
      <w:r w:rsidRPr="00FF1759">
        <w:t xml:space="preserve"> </w:t>
      </w:r>
      <w:r w:rsidRPr="00FF1759">
        <w:rPr>
          <w:i/>
          <w:iCs/>
        </w:rPr>
        <w:t>editor</w:t>
      </w:r>
      <w:r w:rsidRPr="00FF1759">
        <w:t xml:space="preserve"> di </w:t>
      </w:r>
      <w:r w:rsidRPr="00FF1759">
        <w:rPr>
          <w:i/>
          <w:iCs/>
        </w:rPr>
        <w:t>folder</w:t>
      </w:r>
      <w:r w:rsidRPr="00FF1759">
        <w:t xml:space="preserve"> yang </w:t>
      </w:r>
      <w:proofErr w:type="spellStart"/>
      <w:r w:rsidRPr="00FF1759">
        <w:t>diberikan</w:t>
      </w:r>
      <w:proofErr w:type="spellEnd"/>
      <w:r w:rsidRPr="00FF1759">
        <w:t xml:space="preserve"> oleh operator. Hal </w:t>
      </w:r>
      <w:proofErr w:type="spellStart"/>
      <w:r w:rsidRPr="00FF1759">
        <w:t>ini</w:t>
      </w:r>
      <w:proofErr w:type="spellEnd"/>
      <w:r w:rsidRPr="00FF1759">
        <w:t xml:space="preserve"> juga </w:t>
      </w:r>
      <w:proofErr w:type="spellStart"/>
      <w:r w:rsidRPr="00FF1759">
        <w:t>mendukung</w:t>
      </w:r>
      <w:proofErr w:type="spellEnd"/>
      <w:r w:rsidRPr="00FF1759">
        <w:t xml:space="preserve"> </w:t>
      </w:r>
      <w:proofErr w:type="spellStart"/>
      <w:r w:rsidRPr="00FF1759">
        <w:t>kebutuhan</w:t>
      </w:r>
      <w:proofErr w:type="spellEnd"/>
      <w:r w:rsidRPr="00FF1759">
        <w:t xml:space="preserve"> </w:t>
      </w:r>
      <w:proofErr w:type="spellStart"/>
      <w:r w:rsidRPr="00FF1759">
        <w:t>sekolah</w:t>
      </w:r>
      <w:proofErr w:type="spellEnd"/>
      <w:r w:rsidRPr="00FF1759">
        <w:t xml:space="preserve"> </w:t>
      </w:r>
      <w:proofErr w:type="spellStart"/>
      <w:r w:rsidRPr="00FF1759">
        <w:t>dalam</w:t>
      </w:r>
      <w:proofErr w:type="spellEnd"/>
      <w:r w:rsidRPr="00FF1759">
        <w:t xml:space="preserve"> </w:t>
      </w:r>
      <w:proofErr w:type="spellStart"/>
      <w:r w:rsidRPr="00FF1759">
        <w:t>pengelolaan</w:t>
      </w:r>
      <w:proofErr w:type="spellEnd"/>
      <w:r w:rsidRPr="00FF1759">
        <w:t xml:space="preserve"> dan </w:t>
      </w:r>
      <w:proofErr w:type="spellStart"/>
      <w:r w:rsidRPr="00FF1759">
        <w:t>penyimpanan</w:t>
      </w:r>
      <w:proofErr w:type="spellEnd"/>
      <w:r w:rsidRPr="00FF1759">
        <w:t xml:space="preserve"> </w:t>
      </w:r>
      <w:proofErr w:type="spellStart"/>
      <w:r w:rsidRPr="00FF1759">
        <w:t>arsip</w:t>
      </w:r>
      <w:proofErr w:type="spellEnd"/>
      <w:r w:rsidRPr="00FF1759">
        <w:t xml:space="preserve"> dan </w:t>
      </w:r>
      <w:proofErr w:type="spellStart"/>
      <w:r w:rsidRPr="00FF1759">
        <w:t>dapat</w:t>
      </w:r>
      <w:proofErr w:type="spellEnd"/>
      <w:r w:rsidRPr="00FF1759">
        <w:t xml:space="preserve"> </w:t>
      </w:r>
      <w:proofErr w:type="spellStart"/>
      <w:r w:rsidRPr="00FF1759">
        <w:t>dilakukan</w:t>
      </w:r>
      <w:proofErr w:type="spellEnd"/>
      <w:r w:rsidRPr="00FF1759">
        <w:t xml:space="preserve"> </w:t>
      </w:r>
      <w:proofErr w:type="spellStart"/>
      <w:r w:rsidRPr="00FF1759">
        <w:t>dengan</w:t>
      </w:r>
      <w:proofErr w:type="spellEnd"/>
      <w:r w:rsidRPr="00FF1759">
        <w:t xml:space="preserve"> </w:t>
      </w:r>
      <w:proofErr w:type="spellStart"/>
      <w:r w:rsidRPr="00FF1759">
        <w:t>cepat</w:t>
      </w:r>
      <w:proofErr w:type="spellEnd"/>
      <w:r w:rsidRPr="00FF1759">
        <w:t xml:space="preserve"> [2]. </w:t>
      </w:r>
      <w:proofErr w:type="spellStart"/>
      <w:r w:rsidRPr="00FF1759">
        <w:t>Pengelolaan</w:t>
      </w:r>
      <w:proofErr w:type="spellEnd"/>
      <w:r w:rsidRPr="00FF1759">
        <w:t xml:space="preserve"> </w:t>
      </w:r>
      <w:proofErr w:type="spellStart"/>
      <w:r w:rsidRPr="00FF1759">
        <w:t>arsip</w:t>
      </w:r>
      <w:proofErr w:type="spellEnd"/>
      <w:r w:rsidRPr="00FF1759">
        <w:t xml:space="preserve"> yang </w:t>
      </w:r>
      <w:proofErr w:type="spellStart"/>
      <w:r w:rsidRPr="00FF1759">
        <w:t>baik</w:t>
      </w:r>
      <w:proofErr w:type="spellEnd"/>
      <w:r w:rsidRPr="00FF1759">
        <w:t xml:space="preserve"> </w:t>
      </w:r>
      <w:proofErr w:type="spellStart"/>
      <w:r w:rsidRPr="00FF1759">
        <w:t>bagi</w:t>
      </w:r>
      <w:proofErr w:type="spellEnd"/>
      <w:r w:rsidRPr="00FF1759">
        <w:t xml:space="preserve"> </w:t>
      </w:r>
      <w:proofErr w:type="spellStart"/>
      <w:r w:rsidRPr="00FF1759">
        <w:t>sebuah</w:t>
      </w:r>
      <w:proofErr w:type="spellEnd"/>
      <w:r w:rsidRPr="00FF1759">
        <w:t xml:space="preserve"> </w:t>
      </w:r>
      <w:proofErr w:type="spellStart"/>
      <w:r w:rsidRPr="00FF1759">
        <w:t>lembaga</w:t>
      </w:r>
      <w:proofErr w:type="spellEnd"/>
      <w:r w:rsidRPr="00FF1759">
        <w:t xml:space="preserve"> </w:t>
      </w:r>
      <w:proofErr w:type="spellStart"/>
      <w:r w:rsidRPr="00FF1759">
        <w:t>menjadi</w:t>
      </w:r>
      <w:proofErr w:type="spellEnd"/>
      <w:r w:rsidRPr="00FF1759">
        <w:t xml:space="preserve"> </w:t>
      </w:r>
      <w:proofErr w:type="spellStart"/>
      <w:r w:rsidRPr="00FF1759">
        <w:t>nilai</w:t>
      </w:r>
      <w:proofErr w:type="spellEnd"/>
      <w:r w:rsidRPr="00FF1759">
        <w:t xml:space="preserve"> </w:t>
      </w:r>
      <w:proofErr w:type="spellStart"/>
      <w:r w:rsidRPr="00FF1759">
        <w:t>keunggulan</w:t>
      </w:r>
      <w:proofErr w:type="spellEnd"/>
      <w:r w:rsidRPr="00FF1759">
        <w:t xml:space="preserve"> </w:t>
      </w:r>
      <w:proofErr w:type="spellStart"/>
      <w:r w:rsidRPr="00FF1759">
        <w:t>lembaga</w:t>
      </w:r>
      <w:proofErr w:type="spellEnd"/>
      <w:r w:rsidRPr="00FF1759">
        <w:t xml:space="preserve"> [4].</w:t>
      </w:r>
    </w:p>
    <w:p w14:paraId="0AFF41AD" w14:textId="4110FC24" w:rsidR="00FF1759" w:rsidRPr="00FF1759" w:rsidRDefault="00FF1759" w:rsidP="00FF1759">
      <w:pPr>
        <w:pStyle w:val="BodyText"/>
        <w:spacing w:line="264" w:lineRule="auto"/>
        <w:jc w:val="both"/>
      </w:pPr>
      <w:r w:rsidRPr="00FF1759">
        <w:rPr>
          <w:lang w:val="id-ID"/>
        </w:rPr>
        <w:drawing>
          <wp:inline distT="0" distB="0" distL="0" distR="0" wp14:anchorId="3B09571A" wp14:editId="0085EC41">
            <wp:extent cx="4752975" cy="2695575"/>
            <wp:effectExtent l="0" t="0" r="9525" b="9525"/>
            <wp:docPr id="200435535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2975" cy="2695575"/>
                    </a:xfrm>
                    <a:prstGeom prst="rect">
                      <a:avLst/>
                    </a:prstGeom>
                    <a:noFill/>
                    <a:ln>
                      <a:noFill/>
                    </a:ln>
                  </pic:spPr>
                </pic:pic>
              </a:graphicData>
            </a:graphic>
          </wp:inline>
        </w:drawing>
      </w:r>
    </w:p>
    <w:p w14:paraId="7D874650" w14:textId="77777777" w:rsidR="00FF1759" w:rsidRPr="00FF1759" w:rsidRDefault="00FF1759" w:rsidP="00FF1759">
      <w:pPr>
        <w:pStyle w:val="BodyText"/>
        <w:spacing w:line="264" w:lineRule="auto"/>
        <w:jc w:val="both"/>
      </w:pPr>
      <w:r w:rsidRPr="00FF1759">
        <w:rPr>
          <w:b/>
        </w:rPr>
        <w:t>Gambar 3</w:t>
      </w:r>
      <w:r w:rsidRPr="00FF1759">
        <w:rPr>
          <w:lang w:val="id-ID"/>
        </w:rPr>
        <w:t xml:space="preserve">. </w:t>
      </w:r>
      <w:proofErr w:type="spellStart"/>
      <w:r w:rsidRPr="00FF1759">
        <w:t>Pengelolaan</w:t>
      </w:r>
      <w:proofErr w:type="spellEnd"/>
      <w:r w:rsidRPr="00FF1759">
        <w:t xml:space="preserve"> </w:t>
      </w:r>
      <w:proofErr w:type="spellStart"/>
      <w:r w:rsidRPr="00FF1759">
        <w:t>arsip</w:t>
      </w:r>
      <w:proofErr w:type="spellEnd"/>
      <w:r w:rsidRPr="00FF1759">
        <w:t xml:space="preserve"> di google drive </w:t>
      </w:r>
      <w:proofErr w:type="spellStart"/>
      <w:r w:rsidRPr="00FF1759">
        <w:t>akun</w:t>
      </w:r>
      <w:proofErr w:type="spellEnd"/>
      <w:r w:rsidRPr="00FF1759">
        <w:t xml:space="preserve"> </w:t>
      </w:r>
      <w:proofErr w:type="spellStart"/>
      <w:r w:rsidRPr="00FF1759">
        <w:t>belajar</w:t>
      </w:r>
      <w:proofErr w:type="spellEnd"/>
    </w:p>
    <w:p w14:paraId="49A15B4E" w14:textId="77777777" w:rsidR="00FF1759" w:rsidRPr="00FF1759" w:rsidRDefault="00FF1759" w:rsidP="00FF1759">
      <w:pPr>
        <w:pStyle w:val="BodyText"/>
        <w:spacing w:line="264" w:lineRule="auto"/>
        <w:jc w:val="both"/>
      </w:pPr>
      <w:proofErr w:type="spellStart"/>
      <w:r w:rsidRPr="00FF1759">
        <w:t>Berdasarkan</w:t>
      </w:r>
      <w:proofErr w:type="spellEnd"/>
      <w:r w:rsidRPr="00FF1759">
        <w:t xml:space="preserve"> </w:t>
      </w:r>
      <w:proofErr w:type="spellStart"/>
      <w:r w:rsidRPr="00FF1759">
        <w:t>hasil</w:t>
      </w:r>
      <w:proofErr w:type="spellEnd"/>
      <w:r w:rsidRPr="00FF1759">
        <w:t xml:space="preserve"> </w:t>
      </w:r>
      <w:proofErr w:type="spellStart"/>
      <w:r w:rsidRPr="00FF1759">
        <w:t>survei</w:t>
      </w:r>
      <w:proofErr w:type="spellEnd"/>
      <w:r w:rsidRPr="00FF1759">
        <w:t xml:space="preserve">, </w:t>
      </w:r>
      <w:proofErr w:type="spellStart"/>
      <w:r w:rsidRPr="00FF1759">
        <w:t>diperoleh</w:t>
      </w:r>
      <w:proofErr w:type="spellEnd"/>
      <w:r w:rsidRPr="00FF1759">
        <w:t xml:space="preserve"> </w:t>
      </w:r>
      <w:proofErr w:type="spellStart"/>
      <w:r w:rsidRPr="00FF1759">
        <w:t>informasi</w:t>
      </w:r>
      <w:proofErr w:type="spellEnd"/>
      <w:r w:rsidRPr="00FF1759">
        <w:t xml:space="preserve"> </w:t>
      </w:r>
      <w:proofErr w:type="spellStart"/>
      <w:r w:rsidRPr="00FF1759">
        <w:t>bahwa</w:t>
      </w:r>
      <w:proofErr w:type="spellEnd"/>
      <w:r w:rsidRPr="00FF1759">
        <w:t xml:space="preserve"> </w:t>
      </w:r>
      <w:proofErr w:type="spellStart"/>
      <w:r w:rsidRPr="00FF1759">
        <w:t>dengan</w:t>
      </w:r>
      <w:proofErr w:type="spellEnd"/>
      <w:r w:rsidRPr="00FF1759">
        <w:t xml:space="preserve"> </w:t>
      </w:r>
      <w:proofErr w:type="spellStart"/>
      <w:r w:rsidRPr="00FF1759">
        <w:t>adanya</w:t>
      </w:r>
      <w:proofErr w:type="spellEnd"/>
      <w:r w:rsidRPr="00FF1759">
        <w:t xml:space="preserve"> </w:t>
      </w:r>
      <w:proofErr w:type="spellStart"/>
      <w:r w:rsidRPr="00FF1759">
        <w:t>pemanfaatan</w:t>
      </w:r>
      <w:proofErr w:type="spellEnd"/>
      <w:r w:rsidRPr="00FF1759">
        <w:t xml:space="preserve"> </w:t>
      </w:r>
      <w:proofErr w:type="spellStart"/>
      <w:r w:rsidRPr="00FF1759">
        <w:t>penyimpanan</w:t>
      </w:r>
      <w:proofErr w:type="spellEnd"/>
      <w:r w:rsidRPr="00FF1759">
        <w:t xml:space="preserve"> </w:t>
      </w:r>
      <w:r w:rsidRPr="00FF1759">
        <w:rPr>
          <w:i/>
          <w:iCs/>
        </w:rPr>
        <w:t xml:space="preserve">google drive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dapat</w:t>
      </w:r>
      <w:proofErr w:type="spellEnd"/>
      <w:r w:rsidRPr="00FF1759">
        <w:t xml:space="preserve"> </w:t>
      </w:r>
      <w:proofErr w:type="spellStart"/>
      <w:r w:rsidRPr="00FF1759">
        <w:t>dimanfaatkan</w:t>
      </w:r>
      <w:proofErr w:type="spellEnd"/>
      <w:r w:rsidRPr="00FF1759">
        <w:t xml:space="preserve"> oleh </w:t>
      </w:r>
      <w:proofErr w:type="spellStart"/>
      <w:r w:rsidRPr="00FF1759">
        <w:t>semua</w:t>
      </w:r>
      <w:proofErr w:type="spellEnd"/>
      <w:r w:rsidRPr="00FF1759">
        <w:t xml:space="preserve"> </w:t>
      </w:r>
      <w:proofErr w:type="spellStart"/>
      <w:r w:rsidRPr="00FF1759">
        <w:t>pihak</w:t>
      </w:r>
      <w:proofErr w:type="spellEnd"/>
      <w:r w:rsidRPr="00FF1759">
        <w:t xml:space="preserve"> </w:t>
      </w:r>
      <w:proofErr w:type="spellStart"/>
      <w:r w:rsidRPr="00FF1759">
        <w:t>dengan</w:t>
      </w:r>
      <w:proofErr w:type="spellEnd"/>
      <w:r w:rsidRPr="00FF1759">
        <w:t xml:space="preserve"> </w:t>
      </w:r>
      <w:proofErr w:type="spellStart"/>
      <w:r w:rsidRPr="00FF1759">
        <w:t>baik</w:t>
      </w:r>
      <w:proofErr w:type="spellEnd"/>
      <w:r w:rsidRPr="00FF1759">
        <w:t xml:space="preserve"> </w:t>
      </w:r>
      <w:proofErr w:type="spellStart"/>
      <w:r w:rsidRPr="00FF1759">
        <w:t>karena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memberikan</w:t>
      </w:r>
      <w:proofErr w:type="spellEnd"/>
      <w:r w:rsidRPr="00FF1759">
        <w:t xml:space="preserve"> </w:t>
      </w:r>
      <w:proofErr w:type="spellStart"/>
      <w:r w:rsidRPr="00FF1759">
        <w:t>kuota</w:t>
      </w:r>
      <w:proofErr w:type="spellEnd"/>
      <w:r w:rsidRPr="00FF1759">
        <w:t xml:space="preserve"> yang </w:t>
      </w:r>
      <w:proofErr w:type="spellStart"/>
      <w:r w:rsidRPr="00FF1759">
        <w:t>lebih</w:t>
      </w:r>
      <w:proofErr w:type="spellEnd"/>
      <w:r w:rsidRPr="00FF1759">
        <w:t xml:space="preserve"> </w:t>
      </w:r>
      <w:proofErr w:type="spellStart"/>
      <w:r w:rsidRPr="00FF1759">
        <w:t>dibandingkan</w:t>
      </w:r>
      <w:proofErr w:type="spellEnd"/>
      <w:r w:rsidRPr="00FF1759">
        <w:t xml:space="preserve"> </w:t>
      </w:r>
      <w:proofErr w:type="spellStart"/>
      <w:r w:rsidRPr="00FF1759">
        <w:t>akun</w:t>
      </w:r>
      <w:proofErr w:type="spellEnd"/>
      <w:r w:rsidRPr="00FF1759">
        <w:t xml:space="preserve"> </w:t>
      </w:r>
      <w:proofErr w:type="spellStart"/>
      <w:r w:rsidRPr="00FF1759">
        <w:rPr>
          <w:i/>
          <w:iCs/>
        </w:rPr>
        <w:t>gmail</w:t>
      </w:r>
      <w:proofErr w:type="spellEnd"/>
      <w:r w:rsidRPr="00FF1759">
        <w:rPr>
          <w:i/>
          <w:iCs/>
        </w:rPr>
        <w:t xml:space="preserve"> </w:t>
      </w:r>
      <w:r w:rsidRPr="00FF1759">
        <w:t xml:space="preserve">regular. Jika </w:t>
      </w:r>
      <w:proofErr w:type="spellStart"/>
      <w:r w:rsidRPr="00FF1759">
        <w:t>akun</w:t>
      </w:r>
      <w:proofErr w:type="spellEnd"/>
      <w:r w:rsidRPr="00FF1759">
        <w:t xml:space="preserve"> regular </w:t>
      </w:r>
      <w:proofErr w:type="spellStart"/>
      <w:r w:rsidRPr="00FF1759">
        <w:t>hanya</w:t>
      </w:r>
      <w:proofErr w:type="spellEnd"/>
      <w:r w:rsidRPr="00FF1759">
        <w:t xml:space="preserve"> 15 Gb. Akun </w:t>
      </w:r>
      <w:proofErr w:type="spellStart"/>
      <w:r w:rsidRPr="00FF1759">
        <w:t>belajar</w:t>
      </w:r>
      <w:proofErr w:type="spellEnd"/>
      <w:r w:rsidRPr="00FF1759">
        <w:t xml:space="preserve"> </w:t>
      </w:r>
      <w:proofErr w:type="spellStart"/>
      <w:r w:rsidRPr="00FF1759">
        <w:t>memberikan</w:t>
      </w:r>
      <w:proofErr w:type="spellEnd"/>
      <w:r w:rsidRPr="00FF1759">
        <w:t xml:space="preserve"> </w:t>
      </w:r>
      <w:proofErr w:type="spellStart"/>
      <w:r w:rsidRPr="00FF1759">
        <w:t>kuota</w:t>
      </w:r>
      <w:proofErr w:type="spellEnd"/>
      <w:r w:rsidRPr="00FF1759">
        <w:t xml:space="preserve"> </w:t>
      </w:r>
      <w:proofErr w:type="spellStart"/>
      <w:r w:rsidRPr="00FF1759">
        <w:t>sebanyak</w:t>
      </w:r>
      <w:proofErr w:type="spellEnd"/>
      <w:r w:rsidRPr="00FF1759">
        <w:t xml:space="preserve"> 25 Gb </w:t>
      </w:r>
      <w:proofErr w:type="spellStart"/>
      <w:r w:rsidRPr="00FF1759">
        <w:t>kepada</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dan 100 Gb pada guru. Data </w:t>
      </w:r>
      <w:proofErr w:type="spellStart"/>
      <w:r w:rsidRPr="00FF1759">
        <w:t>apapun</w:t>
      </w:r>
      <w:proofErr w:type="spellEnd"/>
      <w:r w:rsidRPr="00FF1759">
        <w:t xml:space="preserve"> yang </w:t>
      </w:r>
      <w:proofErr w:type="spellStart"/>
      <w:r w:rsidRPr="00FF1759">
        <w:t>diberikan</w:t>
      </w:r>
      <w:proofErr w:type="spellEnd"/>
      <w:r w:rsidRPr="00FF1759">
        <w:t xml:space="preserve"> oleh </w:t>
      </w:r>
      <w:proofErr w:type="spellStart"/>
      <w:r w:rsidRPr="00FF1759">
        <w:t>lembaga</w:t>
      </w:r>
      <w:proofErr w:type="spellEnd"/>
      <w:r w:rsidRPr="00FF1759">
        <w:t xml:space="preserve"> </w:t>
      </w:r>
      <w:proofErr w:type="spellStart"/>
      <w:r w:rsidRPr="00FF1759">
        <w:t>selama</w:t>
      </w:r>
      <w:proofErr w:type="spellEnd"/>
      <w:r w:rsidRPr="00FF1759">
        <w:t xml:space="preserve"> 3 </w:t>
      </w:r>
      <w:proofErr w:type="spellStart"/>
      <w:r w:rsidRPr="00FF1759">
        <w:t>tahun</w:t>
      </w:r>
      <w:proofErr w:type="spellEnd"/>
      <w:r w:rsidRPr="00FF1759">
        <w:t xml:space="preserve"> </w:t>
      </w:r>
      <w:proofErr w:type="spellStart"/>
      <w:r w:rsidRPr="00FF1759">
        <w:t>tidak</w:t>
      </w:r>
      <w:proofErr w:type="spellEnd"/>
      <w:r w:rsidRPr="00FF1759">
        <w:t xml:space="preserve"> </w:t>
      </w:r>
      <w:proofErr w:type="spellStart"/>
      <w:r w:rsidRPr="00FF1759">
        <w:t>akan</w:t>
      </w:r>
      <w:proofErr w:type="spellEnd"/>
      <w:r w:rsidRPr="00FF1759">
        <w:t xml:space="preserve"> </w:t>
      </w:r>
      <w:proofErr w:type="spellStart"/>
      <w:r w:rsidRPr="00FF1759">
        <w:t>menguras</w:t>
      </w:r>
      <w:proofErr w:type="spellEnd"/>
      <w:r w:rsidRPr="00FF1759">
        <w:t xml:space="preserve"> </w:t>
      </w:r>
      <w:proofErr w:type="spellStart"/>
      <w:r w:rsidRPr="00FF1759">
        <w:t>habis</w:t>
      </w:r>
      <w:proofErr w:type="spellEnd"/>
      <w:r w:rsidRPr="00FF1759">
        <w:t xml:space="preserve"> </w:t>
      </w:r>
      <w:proofErr w:type="spellStart"/>
      <w:r w:rsidRPr="00FF1759">
        <w:t>penyimpanan</w:t>
      </w:r>
      <w:proofErr w:type="spellEnd"/>
      <w:r w:rsidRPr="00FF1759">
        <w:t xml:space="preserve"> </w:t>
      </w:r>
      <w:r w:rsidRPr="00FF1759">
        <w:rPr>
          <w:i/>
          <w:iCs/>
        </w:rPr>
        <w:t>google drive</w:t>
      </w:r>
      <w:r w:rsidRPr="00FF1759">
        <w:t>.</w:t>
      </w:r>
    </w:p>
    <w:p w14:paraId="4E389D12" w14:textId="77777777" w:rsidR="00FF1759" w:rsidRPr="00FF1759" w:rsidRDefault="00FF1759" w:rsidP="00FF1759">
      <w:pPr>
        <w:pStyle w:val="BodyText"/>
        <w:spacing w:line="264" w:lineRule="auto"/>
        <w:jc w:val="both"/>
        <w:rPr>
          <w:i/>
          <w:iCs/>
        </w:rPr>
      </w:pPr>
      <w:r w:rsidRPr="00FF1759">
        <w:rPr>
          <w:i/>
          <w:iCs/>
        </w:rPr>
        <w:t>Extensions Google Drive</w:t>
      </w:r>
    </w:p>
    <w:p w14:paraId="6CEE9E4B" w14:textId="77777777" w:rsidR="00FF1759" w:rsidRPr="00FF1759" w:rsidRDefault="00FF1759" w:rsidP="00FF1759">
      <w:pPr>
        <w:pStyle w:val="BodyText"/>
        <w:spacing w:line="264" w:lineRule="auto"/>
        <w:jc w:val="both"/>
      </w:pPr>
      <w:r w:rsidRPr="00FF1759">
        <w:rPr>
          <w:i/>
          <w:iCs/>
        </w:rPr>
        <w:t xml:space="preserve">Google Drive </w:t>
      </w:r>
      <w:proofErr w:type="spellStart"/>
      <w:r w:rsidRPr="00FF1759">
        <w:t>untuk</w:t>
      </w:r>
      <w:proofErr w:type="spellEnd"/>
      <w:r w:rsidRPr="00FF1759">
        <w:t xml:space="preserve"> Akun </w:t>
      </w:r>
      <w:proofErr w:type="spellStart"/>
      <w:r w:rsidRPr="00FF1759">
        <w:t>Belajar</w:t>
      </w:r>
      <w:proofErr w:type="spellEnd"/>
      <w:r w:rsidRPr="00FF1759">
        <w:t xml:space="preserve"> </w:t>
      </w:r>
      <w:proofErr w:type="spellStart"/>
      <w:r w:rsidRPr="00FF1759">
        <w:t>memberikan</w:t>
      </w:r>
      <w:proofErr w:type="spellEnd"/>
      <w:r w:rsidRPr="00FF1759">
        <w:t xml:space="preserve"> </w:t>
      </w:r>
      <w:proofErr w:type="spellStart"/>
      <w:r w:rsidRPr="00FF1759">
        <w:t>fasilitas</w:t>
      </w:r>
      <w:proofErr w:type="spellEnd"/>
      <w:r w:rsidRPr="00FF1759">
        <w:t xml:space="preserve"> yang </w:t>
      </w:r>
      <w:proofErr w:type="spellStart"/>
      <w:r w:rsidRPr="00FF1759">
        <w:t>dapat</w:t>
      </w:r>
      <w:proofErr w:type="spellEnd"/>
      <w:r w:rsidRPr="00FF1759">
        <w:t xml:space="preserve"> </w:t>
      </w:r>
      <w:proofErr w:type="spellStart"/>
      <w:r w:rsidRPr="00FF1759">
        <w:t>dimanfaatkan</w:t>
      </w:r>
      <w:proofErr w:type="spellEnd"/>
      <w:r w:rsidRPr="00FF1759">
        <w:t xml:space="preserve"> </w:t>
      </w:r>
      <w:proofErr w:type="spellStart"/>
      <w:r w:rsidRPr="00FF1759">
        <w:t>pembelajaran</w:t>
      </w:r>
      <w:proofErr w:type="spellEnd"/>
      <w:r w:rsidRPr="00FF1759">
        <w:t xml:space="preserve"> </w:t>
      </w:r>
      <w:proofErr w:type="spellStart"/>
      <w:r w:rsidRPr="00FF1759">
        <w:t>yaitu</w:t>
      </w:r>
      <w:proofErr w:type="spellEnd"/>
      <w:r w:rsidRPr="00FF1759">
        <w:t xml:space="preserve"> </w:t>
      </w:r>
      <w:r w:rsidRPr="00FF1759">
        <w:rPr>
          <w:i/>
          <w:iCs/>
        </w:rPr>
        <w:t>Extensions</w:t>
      </w:r>
      <w:r w:rsidRPr="00FF1759">
        <w:t xml:space="preserve">. Operator di SMP dan SMA Al Fattah </w:t>
      </w:r>
      <w:proofErr w:type="spellStart"/>
      <w:r w:rsidRPr="00FF1759">
        <w:t>memanfaatkan</w:t>
      </w:r>
      <w:proofErr w:type="spellEnd"/>
      <w:r w:rsidRPr="00FF1759">
        <w:t xml:space="preserve"> </w:t>
      </w:r>
      <w:r w:rsidRPr="00FF1759">
        <w:rPr>
          <w:i/>
          <w:iCs/>
        </w:rPr>
        <w:t xml:space="preserve">extensions </w:t>
      </w:r>
      <w:r w:rsidRPr="00FF1759">
        <w:t xml:space="preserve">yang </w:t>
      </w:r>
      <w:proofErr w:type="spellStart"/>
      <w:r w:rsidRPr="00FF1759">
        <w:t>ada</w:t>
      </w:r>
      <w:proofErr w:type="spellEnd"/>
      <w:r w:rsidRPr="00FF1759">
        <w:t xml:space="preserve"> di</w:t>
      </w:r>
      <w:r w:rsidRPr="00FF1759">
        <w:rPr>
          <w:i/>
          <w:iCs/>
        </w:rPr>
        <w:t xml:space="preserve"> </w:t>
      </w:r>
      <w:r w:rsidRPr="00FF1759">
        <w:t xml:space="preserve">Google Drive </w:t>
      </w:r>
      <w:proofErr w:type="spellStart"/>
      <w:r w:rsidRPr="00FF1759">
        <w:t>yaitu</w:t>
      </w:r>
      <w:proofErr w:type="spellEnd"/>
      <w:r w:rsidRPr="00FF1759">
        <w:t xml:space="preserve"> </w:t>
      </w:r>
      <w:r w:rsidRPr="00FF1759">
        <w:rPr>
          <w:i/>
          <w:iCs/>
        </w:rPr>
        <w:t>autocrat</w:t>
      </w:r>
      <w:r w:rsidRPr="00FF1759">
        <w:t xml:space="preserve"> dan </w:t>
      </w:r>
      <w:proofErr w:type="spellStart"/>
      <w:r w:rsidRPr="00FF1759">
        <w:t>memanfaatkan</w:t>
      </w:r>
      <w:proofErr w:type="spellEnd"/>
      <w:r w:rsidRPr="00FF1759">
        <w:t xml:space="preserve"> </w:t>
      </w:r>
      <w:r w:rsidRPr="00FF1759">
        <w:rPr>
          <w:i/>
          <w:iCs/>
        </w:rPr>
        <w:t xml:space="preserve">template gallery </w:t>
      </w:r>
      <w:proofErr w:type="spellStart"/>
      <w:r w:rsidRPr="00FF1759">
        <w:t>berupa</w:t>
      </w:r>
      <w:proofErr w:type="spellEnd"/>
      <w:r w:rsidRPr="00FF1759">
        <w:t xml:space="preserve"> </w:t>
      </w:r>
      <w:r w:rsidRPr="00FF1759">
        <w:rPr>
          <w:i/>
          <w:iCs/>
        </w:rPr>
        <w:t>Gradebook</w:t>
      </w:r>
      <w:r w:rsidRPr="00FF1759">
        <w:t xml:space="preserve">. </w:t>
      </w:r>
      <w:proofErr w:type="spellStart"/>
      <w:r w:rsidRPr="00FF1759">
        <w:t>Sejak</w:t>
      </w:r>
      <w:proofErr w:type="spellEnd"/>
      <w:r w:rsidRPr="00FF1759">
        <w:t xml:space="preserve"> </w:t>
      </w:r>
      <w:proofErr w:type="spellStart"/>
      <w:r w:rsidRPr="00FF1759">
        <w:t>sebelum</w:t>
      </w:r>
      <w:proofErr w:type="spellEnd"/>
      <w:r w:rsidRPr="00FF1759">
        <w:t xml:space="preserve"> </w:t>
      </w:r>
      <w:proofErr w:type="spellStart"/>
      <w:r w:rsidRPr="00FF1759">
        <w:t>pandemi</w:t>
      </w:r>
      <w:proofErr w:type="spellEnd"/>
      <w:r w:rsidRPr="00FF1759">
        <w:t xml:space="preserve">, proses </w:t>
      </w:r>
      <w:proofErr w:type="spellStart"/>
      <w:r w:rsidRPr="00FF1759">
        <w:t>Penilaian</w:t>
      </w:r>
      <w:proofErr w:type="spellEnd"/>
      <w:r w:rsidRPr="00FF1759">
        <w:t xml:space="preserve"> di Al Fattah </w:t>
      </w:r>
      <w:proofErr w:type="spellStart"/>
      <w:r w:rsidRPr="00FF1759">
        <w:t>masih</w:t>
      </w:r>
      <w:proofErr w:type="spellEnd"/>
      <w:r w:rsidRPr="00FF1759">
        <w:t xml:space="preserve"> </w:t>
      </w:r>
      <w:proofErr w:type="spellStart"/>
      <w:r w:rsidRPr="00FF1759">
        <w:lastRenderedPageBreak/>
        <w:t>menggunakan</w:t>
      </w:r>
      <w:proofErr w:type="spellEnd"/>
      <w:r w:rsidRPr="00FF1759">
        <w:t xml:space="preserve"> </w:t>
      </w:r>
      <w:r w:rsidRPr="00FF1759">
        <w:rPr>
          <w:i/>
          <w:iCs/>
        </w:rPr>
        <w:t>Microsoft Excel</w:t>
      </w:r>
      <w:r w:rsidRPr="00FF1759">
        <w:t xml:space="preserve"> yang </w:t>
      </w:r>
      <w:proofErr w:type="spellStart"/>
      <w:r w:rsidRPr="00FF1759">
        <w:t>dibagikan</w:t>
      </w:r>
      <w:proofErr w:type="spellEnd"/>
      <w:r w:rsidRPr="00FF1759">
        <w:t xml:space="preserve"> oleh </w:t>
      </w:r>
      <w:proofErr w:type="spellStart"/>
      <w:r w:rsidRPr="00FF1759">
        <w:t>tim</w:t>
      </w:r>
      <w:proofErr w:type="spellEnd"/>
      <w:r w:rsidRPr="00FF1759">
        <w:t xml:space="preserve"> IT </w:t>
      </w:r>
      <w:proofErr w:type="spellStart"/>
      <w:r w:rsidRPr="00FF1759">
        <w:t>kepada</w:t>
      </w:r>
      <w:proofErr w:type="spellEnd"/>
      <w:r w:rsidRPr="00FF1759">
        <w:t xml:space="preserve"> para </w:t>
      </w:r>
      <w:proofErr w:type="spellStart"/>
      <w:r w:rsidRPr="00FF1759">
        <w:t>wali</w:t>
      </w:r>
      <w:proofErr w:type="spellEnd"/>
      <w:r w:rsidRPr="00FF1759">
        <w:t xml:space="preserve"> </w:t>
      </w:r>
      <w:proofErr w:type="spellStart"/>
      <w:r w:rsidRPr="00FF1759">
        <w:t>kelas</w:t>
      </w:r>
      <w:proofErr w:type="spellEnd"/>
      <w:r w:rsidRPr="00FF1759">
        <w:t xml:space="preserve">. </w:t>
      </w:r>
      <w:proofErr w:type="spellStart"/>
      <w:r w:rsidRPr="00FF1759">
        <w:t>Setiap</w:t>
      </w:r>
      <w:proofErr w:type="spellEnd"/>
      <w:r w:rsidRPr="00FF1759">
        <w:t xml:space="preserve"> guru </w:t>
      </w:r>
      <w:proofErr w:type="spellStart"/>
      <w:r w:rsidRPr="00FF1759">
        <w:t>mata</w:t>
      </w:r>
      <w:proofErr w:type="spellEnd"/>
      <w:r w:rsidRPr="00FF1759">
        <w:t xml:space="preserve"> </w:t>
      </w:r>
      <w:proofErr w:type="spellStart"/>
      <w:r w:rsidRPr="00FF1759">
        <w:t>pelajaran</w:t>
      </w:r>
      <w:proofErr w:type="spellEnd"/>
      <w:r w:rsidRPr="00FF1759">
        <w:t xml:space="preserve"> </w:t>
      </w:r>
      <w:proofErr w:type="spellStart"/>
      <w:r w:rsidRPr="00FF1759">
        <w:t>hanya</w:t>
      </w:r>
      <w:proofErr w:type="spellEnd"/>
      <w:r w:rsidRPr="00FF1759">
        <w:t xml:space="preserve"> </w:t>
      </w:r>
      <w:proofErr w:type="spellStart"/>
      <w:r w:rsidRPr="00FF1759">
        <w:t>menyerahkan</w:t>
      </w:r>
      <w:proofErr w:type="spellEnd"/>
      <w:r w:rsidRPr="00FF1759">
        <w:t xml:space="preserve"> </w:t>
      </w:r>
      <w:proofErr w:type="spellStart"/>
      <w:r w:rsidRPr="00FF1759">
        <w:t>selembar</w:t>
      </w:r>
      <w:proofErr w:type="spellEnd"/>
      <w:r w:rsidRPr="00FF1759">
        <w:t xml:space="preserve"> </w:t>
      </w:r>
      <w:proofErr w:type="spellStart"/>
      <w:r w:rsidRPr="00FF1759">
        <w:t>dokumen</w:t>
      </w:r>
      <w:proofErr w:type="spellEnd"/>
      <w:r w:rsidRPr="00FF1759">
        <w:t xml:space="preserve"> yang </w:t>
      </w:r>
      <w:proofErr w:type="spellStart"/>
      <w:r w:rsidRPr="00FF1759">
        <w:t>berisi</w:t>
      </w:r>
      <w:proofErr w:type="spellEnd"/>
      <w:r w:rsidRPr="00FF1759">
        <w:t xml:space="preserve"> </w:t>
      </w:r>
      <w:proofErr w:type="spellStart"/>
      <w:r w:rsidRPr="00FF1759">
        <w:t>nilai</w:t>
      </w:r>
      <w:proofErr w:type="spellEnd"/>
      <w:r w:rsidRPr="00FF1759">
        <w:t xml:space="preserve"> </w:t>
      </w:r>
      <w:proofErr w:type="spellStart"/>
      <w:r w:rsidRPr="00FF1759">
        <w:t>akhir</w:t>
      </w:r>
      <w:proofErr w:type="spellEnd"/>
      <w:r w:rsidRPr="00FF1759">
        <w:t xml:space="preserve"> </w:t>
      </w:r>
      <w:proofErr w:type="spellStart"/>
      <w:r w:rsidRPr="00FF1759">
        <w:t>siswa</w:t>
      </w:r>
      <w:proofErr w:type="spellEnd"/>
      <w:r w:rsidRPr="00FF1759">
        <w:t xml:space="preserve">. </w:t>
      </w:r>
      <w:proofErr w:type="spellStart"/>
      <w:r w:rsidRPr="00FF1759">
        <w:t>Menurut</w:t>
      </w:r>
      <w:proofErr w:type="spellEnd"/>
      <w:r w:rsidRPr="00FF1759">
        <w:t xml:space="preserve"> para guru, </w:t>
      </w:r>
      <w:proofErr w:type="spellStart"/>
      <w:r w:rsidRPr="00FF1759">
        <w:t>hal</w:t>
      </w:r>
      <w:proofErr w:type="spellEnd"/>
      <w:r w:rsidRPr="00FF1759">
        <w:t xml:space="preserve"> </w:t>
      </w:r>
      <w:proofErr w:type="spellStart"/>
      <w:r w:rsidRPr="00FF1759">
        <w:t>ini</w:t>
      </w:r>
      <w:proofErr w:type="spellEnd"/>
      <w:r w:rsidRPr="00FF1759">
        <w:t xml:space="preserve"> </w:t>
      </w:r>
      <w:proofErr w:type="spellStart"/>
      <w:r w:rsidRPr="00FF1759">
        <w:t>merupakan</w:t>
      </w:r>
      <w:proofErr w:type="spellEnd"/>
      <w:r w:rsidRPr="00FF1759">
        <w:t xml:space="preserve"> </w:t>
      </w:r>
      <w:proofErr w:type="spellStart"/>
      <w:r w:rsidRPr="00FF1759">
        <w:t>kelemahan</w:t>
      </w:r>
      <w:proofErr w:type="spellEnd"/>
      <w:r w:rsidRPr="00FF1759">
        <w:t xml:space="preserve"> </w:t>
      </w:r>
      <w:proofErr w:type="spellStart"/>
      <w:r w:rsidRPr="00FF1759">
        <w:t>sistem</w:t>
      </w:r>
      <w:proofErr w:type="spellEnd"/>
      <w:r w:rsidRPr="00FF1759">
        <w:t xml:space="preserve"> </w:t>
      </w:r>
      <w:proofErr w:type="spellStart"/>
      <w:r w:rsidRPr="00FF1759">
        <w:t>Penilaian</w:t>
      </w:r>
      <w:proofErr w:type="spellEnd"/>
      <w:r w:rsidRPr="00FF1759">
        <w:t xml:space="preserve"> </w:t>
      </w:r>
      <w:proofErr w:type="spellStart"/>
      <w:r w:rsidRPr="00FF1759">
        <w:t>tersebut</w:t>
      </w:r>
      <w:proofErr w:type="spellEnd"/>
      <w:r w:rsidRPr="00FF1759">
        <w:t xml:space="preserve"> </w:t>
      </w:r>
      <w:proofErr w:type="spellStart"/>
      <w:r w:rsidRPr="00FF1759">
        <w:t>karena</w:t>
      </w:r>
      <w:proofErr w:type="spellEnd"/>
      <w:r w:rsidRPr="00FF1759">
        <w:t xml:space="preserve"> </w:t>
      </w:r>
      <w:proofErr w:type="spellStart"/>
      <w:r w:rsidRPr="00FF1759">
        <w:t>setiap</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hanya</w:t>
      </w:r>
      <w:proofErr w:type="spellEnd"/>
      <w:r w:rsidRPr="00FF1759">
        <w:t xml:space="preserve"> </w:t>
      </w:r>
      <w:proofErr w:type="spellStart"/>
      <w:r w:rsidRPr="00FF1759">
        <w:t>mengetahui</w:t>
      </w:r>
      <w:proofErr w:type="spellEnd"/>
      <w:r w:rsidRPr="00FF1759">
        <w:t xml:space="preserve"> </w:t>
      </w:r>
      <w:proofErr w:type="spellStart"/>
      <w:r w:rsidRPr="00FF1759">
        <w:t>nilai</w:t>
      </w:r>
      <w:proofErr w:type="spellEnd"/>
      <w:r w:rsidRPr="00FF1759">
        <w:t xml:space="preserve"> </w:t>
      </w:r>
      <w:proofErr w:type="spellStart"/>
      <w:r w:rsidRPr="00FF1759">
        <w:t>akhir</w:t>
      </w:r>
      <w:proofErr w:type="spellEnd"/>
      <w:r w:rsidRPr="00FF1759">
        <w:t xml:space="preserve"> </w:t>
      </w:r>
      <w:proofErr w:type="spellStart"/>
      <w:r w:rsidRPr="00FF1759">
        <w:t>dari</w:t>
      </w:r>
      <w:proofErr w:type="spellEnd"/>
      <w:r w:rsidRPr="00FF1759">
        <w:t xml:space="preserve"> guru </w:t>
      </w:r>
      <w:proofErr w:type="spellStart"/>
      <w:r w:rsidRPr="00FF1759">
        <w:t>mata</w:t>
      </w:r>
      <w:proofErr w:type="spellEnd"/>
      <w:r w:rsidRPr="00FF1759">
        <w:t xml:space="preserve"> </w:t>
      </w:r>
      <w:proofErr w:type="spellStart"/>
      <w:r w:rsidRPr="00FF1759">
        <w:t>pelajaran</w:t>
      </w:r>
      <w:proofErr w:type="spellEnd"/>
      <w:r w:rsidRPr="00FF1759">
        <w:t xml:space="preserve"> </w:t>
      </w:r>
      <w:proofErr w:type="spellStart"/>
      <w:r w:rsidRPr="00FF1759">
        <w:t>sehingga</w:t>
      </w:r>
      <w:proofErr w:type="spellEnd"/>
      <w:r w:rsidRPr="00FF1759">
        <w:t xml:space="preserve"> </w:t>
      </w:r>
      <w:proofErr w:type="spellStart"/>
      <w:r w:rsidRPr="00FF1759">
        <w:t>menganggap</w:t>
      </w:r>
      <w:proofErr w:type="spellEnd"/>
      <w:r w:rsidRPr="00FF1759">
        <w:t xml:space="preserve"> </w:t>
      </w:r>
      <w:proofErr w:type="spellStart"/>
      <w:r w:rsidRPr="00FF1759">
        <w:t>bahwa</w:t>
      </w:r>
      <w:proofErr w:type="spellEnd"/>
      <w:r w:rsidRPr="00FF1759">
        <w:t xml:space="preserve"> </w:t>
      </w:r>
      <w:proofErr w:type="spellStart"/>
      <w:r w:rsidRPr="00FF1759">
        <w:t>nilai</w:t>
      </w:r>
      <w:proofErr w:type="spellEnd"/>
      <w:r w:rsidRPr="00FF1759">
        <w:t xml:space="preserve"> yang </w:t>
      </w:r>
      <w:proofErr w:type="spellStart"/>
      <w:r w:rsidRPr="00FF1759">
        <w:t>mereka</w:t>
      </w:r>
      <w:proofErr w:type="spellEnd"/>
      <w:r w:rsidRPr="00FF1759">
        <w:t xml:space="preserve"> </w:t>
      </w:r>
      <w:proofErr w:type="spellStart"/>
      <w:r w:rsidRPr="00FF1759">
        <w:t>peroleh</w:t>
      </w:r>
      <w:proofErr w:type="spellEnd"/>
      <w:r w:rsidRPr="00FF1759">
        <w:t xml:space="preserve"> </w:t>
      </w:r>
      <w:proofErr w:type="spellStart"/>
      <w:r w:rsidRPr="00FF1759">
        <w:t>hanya</w:t>
      </w:r>
      <w:proofErr w:type="spellEnd"/>
      <w:r w:rsidRPr="00FF1759">
        <w:t xml:space="preserve"> </w:t>
      </w:r>
      <w:proofErr w:type="spellStart"/>
      <w:r w:rsidRPr="00FF1759">
        <w:t>hasil</w:t>
      </w:r>
      <w:proofErr w:type="spellEnd"/>
      <w:r w:rsidRPr="00FF1759">
        <w:t xml:space="preserve"> </w:t>
      </w:r>
      <w:proofErr w:type="spellStart"/>
      <w:r w:rsidRPr="00FF1759">
        <w:t>dari</w:t>
      </w:r>
      <w:proofErr w:type="spellEnd"/>
      <w:r w:rsidRPr="00FF1759">
        <w:t xml:space="preserve"> </w:t>
      </w:r>
      <w:proofErr w:type="spellStart"/>
      <w:r w:rsidRPr="00FF1759">
        <w:t>Ujian</w:t>
      </w:r>
      <w:proofErr w:type="spellEnd"/>
      <w:r w:rsidRPr="00FF1759">
        <w:t xml:space="preserve"> Akhir Semester </w:t>
      </w:r>
      <w:proofErr w:type="spellStart"/>
      <w:r w:rsidRPr="00FF1759">
        <w:t>menjelang</w:t>
      </w:r>
      <w:proofErr w:type="spellEnd"/>
      <w:r w:rsidRPr="00FF1759">
        <w:t xml:space="preserve"> </w:t>
      </w:r>
      <w:proofErr w:type="spellStart"/>
      <w:r w:rsidRPr="00FF1759">
        <w:t>pembagian</w:t>
      </w:r>
      <w:proofErr w:type="spellEnd"/>
      <w:r w:rsidRPr="00FF1759">
        <w:t xml:space="preserve"> </w:t>
      </w:r>
      <w:proofErr w:type="spellStart"/>
      <w:r w:rsidRPr="00FF1759">
        <w:t>Rapor</w:t>
      </w:r>
      <w:proofErr w:type="spellEnd"/>
      <w:r w:rsidRPr="00FF1759">
        <w:t xml:space="preserve">. </w:t>
      </w:r>
      <w:proofErr w:type="spellStart"/>
      <w:r w:rsidRPr="00FF1759">
        <w:t>Secara</w:t>
      </w:r>
      <w:proofErr w:type="spellEnd"/>
      <w:r w:rsidRPr="00FF1759">
        <w:t xml:space="preserve"> </w:t>
      </w:r>
      <w:proofErr w:type="spellStart"/>
      <w:r w:rsidRPr="00FF1759">
        <w:t>teknis</w:t>
      </w:r>
      <w:proofErr w:type="spellEnd"/>
      <w:r w:rsidRPr="00FF1759">
        <w:t xml:space="preserve">, </w:t>
      </w:r>
      <w:proofErr w:type="spellStart"/>
      <w:r w:rsidRPr="00FF1759">
        <w:t>wali</w:t>
      </w:r>
      <w:proofErr w:type="spellEnd"/>
      <w:r w:rsidRPr="00FF1759">
        <w:t xml:space="preserve"> </w:t>
      </w:r>
      <w:proofErr w:type="spellStart"/>
      <w:r w:rsidRPr="00FF1759">
        <w:t>kelas</w:t>
      </w:r>
      <w:proofErr w:type="spellEnd"/>
      <w:r w:rsidRPr="00FF1759">
        <w:t xml:space="preserve"> juga </w:t>
      </w:r>
      <w:proofErr w:type="spellStart"/>
      <w:r w:rsidRPr="00FF1759">
        <w:t>merasa</w:t>
      </w:r>
      <w:proofErr w:type="spellEnd"/>
      <w:r w:rsidRPr="00FF1759">
        <w:t xml:space="preserve"> </w:t>
      </w:r>
      <w:proofErr w:type="spellStart"/>
      <w:r w:rsidRPr="00FF1759">
        <w:t>kesulitan</w:t>
      </w:r>
      <w:proofErr w:type="spellEnd"/>
      <w:r w:rsidRPr="00FF1759">
        <w:t xml:space="preserve">, </w:t>
      </w:r>
      <w:proofErr w:type="spellStart"/>
      <w:r w:rsidRPr="00FF1759">
        <w:t>karena</w:t>
      </w:r>
      <w:proofErr w:type="spellEnd"/>
      <w:r w:rsidRPr="00FF1759">
        <w:t xml:space="preserve"> </w:t>
      </w:r>
      <w:proofErr w:type="spellStart"/>
      <w:r w:rsidRPr="00FF1759">
        <w:t>setelah</w:t>
      </w:r>
      <w:proofErr w:type="spellEnd"/>
      <w:r w:rsidRPr="00FF1759">
        <w:t xml:space="preserve"> </w:t>
      </w:r>
      <w:proofErr w:type="spellStart"/>
      <w:r w:rsidRPr="00FF1759">
        <w:t>menunggu</w:t>
      </w:r>
      <w:proofErr w:type="spellEnd"/>
      <w:r w:rsidRPr="00FF1759">
        <w:t xml:space="preserve"> </w:t>
      </w:r>
      <w:proofErr w:type="spellStart"/>
      <w:r w:rsidRPr="00FF1759">
        <w:t>setiap</w:t>
      </w:r>
      <w:proofErr w:type="spellEnd"/>
      <w:r w:rsidRPr="00FF1759">
        <w:t xml:space="preserve"> guru </w:t>
      </w:r>
      <w:proofErr w:type="spellStart"/>
      <w:r w:rsidRPr="00FF1759">
        <w:t>memberikan</w:t>
      </w:r>
      <w:proofErr w:type="spellEnd"/>
      <w:r w:rsidRPr="00FF1759">
        <w:t xml:space="preserve"> </w:t>
      </w:r>
      <w:proofErr w:type="spellStart"/>
      <w:r w:rsidRPr="00FF1759">
        <w:t>dokumen</w:t>
      </w:r>
      <w:proofErr w:type="spellEnd"/>
      <w:r w:rsidRPr="00FF1759">
        <w:t xml:space="preserve"> </w:t>
      </w:r>
      <w:proofErr w:type="spellStart"/>
      <w:r w:rsidRPr="00FF1759">
        <w:t>penilaian</w:t>
      </w:r>
      <w:proofErr w:type="spellEnd"/>
      <w:r w:rsidRPr="00FF1759">
        <w:t xml:space="preserve">, </w:t>
      </w:r>
      <w:proofErr w:type="spellStart"/>
      <w:r w:rsidRPr="00FF1759">
        <w:t>wali</w:t>
      </w:r>
      <w:proofErr w:type="spellEnd"/>
      <w:r w:rsidRPr="00FF1759">
        <w:t xml:space="preserve"> </w:t>
      </w:r>
      <w:proofErr w:type="spellStart"/>
      <w:r w:rsidRPr="00FF1759">
        <w:t>kelas</w:t>
      </w:r>
      <w:proofErr w:type="spellEnd"/>
      <w:r w:rsidRPr="00FF1759">
        <w:t xml:space="preserve"> </w:t>
      </w:r>
      <w:proofErr w:type="spellStart"/>
      <w:r w:rsidRPr="00FF1759">
        <w:t>wajib</w:t>
      </w:r>
      <w:proofErr w:type="spellEnd"/>
      <w:r w:rsidRPr="00FF1759">
        <w:t xml:space="preserve"> </w:t>
      </w:r>
      <w:proofErr w:type="spellStart"/>
      <w:r w:rsidRPr="00FF1759">
        <w:t>untuk</w:t>
      </w:r>
      <w:proofErr w:type="spellEnd"/>
      <w:r w:rsidRPr="00FF1759">
        <w:t xml:space="preserve"> </w:t>
      </w:r>
      <w:proofErr w:type="spellStart"/>
      <w:r w:rsidRPr="00FF1759">
        <w:t>mengetiknya</w:t>
      </w:r>
      <w:proofErr w:type="spellEnd"/>
      <w:r w:rsidRPr="00FF1759">
        <w:t xml:space="preserve"> di </w:t>
      </w:r>
      <w:proofErr w:type="spellStart"/>
      <w:r w:rsidRPr="00FF1759">
        <w:rPr>
          <w:i/>
          <w:iCs/>
        </w:rPr>
        <w:t>microsoft</w:t>
      </w:r>
      <w:proofErr w:type="spellEnd"/>
      <w:r w:rsidRPr="00FF1759">
        <w:t xml:space="preserve"> </w:t>
      </w:r>
      <w:r w:rsidRPr="00FF1759">
        <w:rPr>
          <w:i/>
          <w:iCs/>
        </w:rPr>
        <w:t>excel</w:t>
      </w:r>
      <w:r w:rsidRPr="00FF1759">
        <w:t xml:space="preserve">. </w:t>
      </w:r>
      <w:proofErr w:type="spellStart"/>
      <w:r w:rsidRPr="00FF1759">
        <w:t>Setelah</w:t>
      </w:r>
      <w:proofErr w:type="spellEnd"/>
      <w:r w:rsidRPr="00FF1759">
        <w:t xml:space="preserve"> </w:t>
      </w:r>
      <w:proofErr w:type="spellStart"/>
      <w:r w:rsidRPr="00FF1759">
        <w:t>itu</w:t>
      </w:r>
      <w:proofErr w:type="spellEnd"/>
      <w:r w:rsidRPr="00FF1759">
        <w:t xml:space="preserve">, </w:t>
      </w:r>
      <w:proofErr w:type="spellStart"/>
      <w:r w:rsidRPr="00FF1759">
        <w:t>meminta</w:t>
      </w:r>
      <w:proofErr w:type="spellEnd"/>
      <w:r w:rsidRPr="00FF1759">
        <w:t xml:space="preserve"> </w:t>
      </w:r>
      <w:proofErr w:type="spellStart"/>
      <w:r w:rsidRPr="00FF1759">
        <w:t>bantuan</w:t>
      </w:r>
      <w:proofErr w:type="spellEnd"/>
      <w:r w:rsidRPr="00FF1759">
        <w:t xml:space="preserve"> </w:t>
      </w:r>
      <w:proofErr w:type="spellStart"/>
      <w:r w:rsidRPr="00FF1759">
        <w:t>tim</w:t>
      </w:r>
      <w:proofErr w:type="spellEnd"/>
      <w:r w:rsidRPr="00FF1759">
        <w:t xml:space="preserve"> IT </w:t>
      </w:r>
      <w:proofErr w:type="spellStart"/>
      <w:r w:rsidRPr="00FF1759">
        <w:t>untuk</w:t>
      </w:r>
      <w:proofErr w:type="spellEnd"/>
      <w:r w:rsidRPr="00FF1759">
        <w:t xml:space="preserve"> </w:t>
      </w:r>
      <w:proofErr w:type="spellStart"/>
      <w:r w:rsidRPr="00FF1759">
        <w:t>mencetak</w:t>
      </w:r>
      <w:proofErr w:type="spellEnd"/>
      <w:r w:rsidRPr="00FF1759">
        <w:t xml:space="preserve"> </w:t>
      </w:r>
      <w:proofErr w:type="spellStart"/>
      <w:r w:rsidRPr="00FF1759">
        <w:t>rapor</w:t>
      </w:r>
      <w:proofErr w:type="spellEnd"/>
      <w:r w:rsidRPr="00FF1759">
        <w:t xml:space="preserve">. </w:t>
      </w:r>
      <w:proofErr w:type="spellStart"/>
      <w:r w:rsidRPr="00FF1759">
        <w:t>Menurut</w:t>
      </w:r>
      <w:proofErr w:type="spellEnd"/>
      <w:r w:rsidRPr="00FF1759">
        <w:t xml:space="preserve">, </w:t>
      </w:r>
      <w:proofErr w:type="spellStart"/>
      <w:r w:rsidRPr="00FF1759">
        <w:t>wali</w:t>
      </w:r>
      <w:proofErr w:type="spellEnd"/>
      <w:r w:rsidRPr="00FF1759">
        <w:t xml:space="preserve"> </w:t>
      </w:r>
      <w:proofErr w:type="spellStart"/>
      <w:r w:rsidRPr="00FF1759">
        <w:t>kelas</w:t>
      </w:r>
      <w:proofErr w:type="spellEnd"/>
      <w:r w:rsidRPr="00FF1759">
        <w:t xml:space="preserve"> </w:t>
      </w:r>
      <w:proofErr w:type="spellStart"/>
      <w:r w:rsidRPr="00FF1759">
        <w:t>hal</w:t>
      </w:r>
      <w:proofErr w:type="spellEnd"/>
      <w:r w:rsidRPr="00FF1759">
        <w:t xml:space="preserve"> </w:t>
      </w:r>
      <w:proofErr w:type="spellStart"/>
      <w:r w:rsidRPr="00FF1759">
        <w:t>ini</w:t>
      </w:r>
      <w:proofErr w:type="spellEnd"/>
      <w:r w:rsidRPr="00FF1759">
        <w:t xml:space="preserve"> </w:t>
      </w:r>
      <w:proofErr w:type="spellStart"/>
      <w:r w:rsidRPr="00FF1759">
        <w:t>membuat</w:t>
      </w:r>
      <w:proofErr w:type="spellEnd"/>
      <w:r w:rsidRPr="00FF1759">
        <w:t xml:space="preserve"> </w:t>
      </w:r>
      <w:proofErr w:type="spellStart"/>
      <w:r w:rsidRPr="00FF1759">
        <w:t>mereka</w:t>
      </w:r>
      <w:proofErr w:type="spellEnd"/>
      <w:r w:rsidRPr="00FF1759">
        <w:t xml:space="preserve"> </w:t>
      </w:r>
      <w:proofErr w:type="spellStart"/>
      <w:r w:rsidRPr="00FF1759">
        <w:t>melakukan</w:t>
      </w:r>
      <w:proofErr w:type="spellEnd"/>
      <w:r w:rsidRPr="00FF1759">
        <w:t xml:space="preserve"> </w:t>
      </w:r>
      <w:proofErr w:type="spellStart"/>
      <w:r w:rsidRPr="00FF1759">
        <w:t>banyak</w:t>
      </w:r>
      <w:proofErr w:type="spellEnd"/>
      <w:r w:rsidRPr="00FF1759">
        <w:t xml:space="preserve"> </w:t>
      </w:r>
      <w:proofErr w:type="spellStart"/>
      <w:r w:rsidRPr="00FF1759">
        <w:t>kegiatan</w:t>
      </w:r>
      <w:proofErr w:type="spellEnd"/>
      <w:r w:rsidRPr="00FF1759">
        <w:t xml:space="preserve"> </w:t>
      </w:r>
      <w:proofErr w:type="spellStart"/>
      <w:r w:rsidRPr="00FF1759">
        <w:t>yaitu</w:t>
      </w:r>
      <w:proofErr w:type="spellEnd"/>
      <w:r w:rsidRPr="00FF1759">
        <w:t xml:space="preserve"> </w:t>
      </w:r>
      <w:proofErr w:type="spellStart"/>
      <w:r w:rsidRPr="00FF1759">
        <w:t>memberi</w:t>
      </w:r>
      <w:proofErr w:type="spellEnd"/>
      <w:r w:rsidRPr="00FF1759">
        <w:t xml:space="preserve"> </w:t>
      </w:r>
      <w:proofErr w:type="spellStart"/>
      <w:r w:rsidRPr="00FF1759">
        <w:t>nilai</w:t>
      </w:r>
      <w:proofErr w:type="spellEnd"/>
      <w:r w:rsidRPr="00FF1759">
        <w:t xml:space="preserve">, </w:t>
      </w:r>
      <w:proofErr w:type="spellStart"/>
      <w:r w:rsidRPr="00FF1759">
        <w:t>mengetik</w:t>
      </w:r>
      <w:proofErr w:type="spellEnd"/>
      <w:r w:rsidRPr="00FF1759">
        <w:t xml:space="preserve"> </w:t>
      </w:r>
      <w:proofErr w:type="spellStart"/>
      <w:r w:rsidRPr="00FF1759">
        <w:t>nilai</w:t>
      </w:r>
      <w:proofErr w:type="spellEnd"/>
      <w:r w:rsidRPr="00FF1759">
        <w:t xml:space="preserve"> dan </w:t>
      </w:r>
      <w:proofErr w:type="spellStart"/>
      <w:r w:rsidRPr="00FF1759">
        <w:t>mencetak</w:t>
      </w:r>
      <w:proofErr w:type="spellEnd"/>
      <w:r w:rsidRPr="00FF1759">
        <w:t xml:space="preserve"> </w:t>
      </w:r>
      <w:proofErr w:type="spellStart"/>
      <w:r w:rsidRPr="00FF1759">
        <w:t>rapor</w:t>
      </w:r>
      <w:proofErr w:type="spellEnd"/>
      <w:r w:rsidRPr="00FF1759">
        <w:t>.</w:t>
      </w:r>
    </w:p>
    <w:p w14:paraId="193B8C86" w14:textId="77777777" w:rsidR="00FF1759" w:rsidRPr="00FF1759" w:rsidRDefault="00FF1759" w:rsidP="00FF1759">
      <w:pPr>
        <w:pStyle w:val="BodyText"/>
        <w:spacing w:line="264" w:lineRule="auto"/>
        <w:jc w:val="both"/>
      </w:pPr>
      <w:proofErr w:type="spellStart"/>
      <w:r w:rsidRPr="00FF1759">
        <w:t>Melalui</w:t>
      </w:r>
      <w:proofErr w:type="spellEnd"/>
      <w:r w:rsidRPr="00FF1759">
        <w:t xml:space="preserve"> </w:t>
      </w:r>
      <w:r w:rsidRPr="00FF1759">
        <w:rPr>
          <w:i/>
          <w:iCs/>
        </w:rPr>
        <w:t>autocrat</w:t>
      </w:r>
      <w:r w:rsidRPr="00FF1759">
        <w:t xml:space="preserve">, operator SMP-SMA Al Fattah </w:t>
      </w:r>
      <w:proofErr w:type="spellStart"/>
      <w:r w:rsidRPr="00FF1759">
        <w:t>menggunakan</w:t>
      </w:r>
      <w:proofErr w:type="spellEnd"/>
      <w:r w:rsidRPr="00FF1759">
        <w:t xml:space="preserve"> </w:t>
      </w:r>
      <w:proofErr w:type="spellStart"/>
      <w:r w:rsidRPr="00FF1759">
        <w:t>suatu</w:t>
      </w:r>
      <w:proofErr w:type="spellEnd"/>
      <w:r w:rsidRPr="00FF1759">
        <w:t xml:space="preserve"> </w:t>
      </w:r>
      <w:r w:rsidRPr="00FF1759">
        <w:rPr>
          <w:i/>
          <w:iCs/>
        </w:rPr>
        <w:t>spreadsheet</w:t>
      </w:r>
      <w:r w:rsidRPr="00FF1759">
        <w:t xml:space="preserve"> yang </w:t>
      </w:r>
      <w:proofErr w:type="spellStart"/>
      <w:r w:rsidRPr="00FF1759">
        <w:t>dapat</w:t>
      </w:r>
      <w:proofErr w:type="spellEnd"/>
      <w:r w:rsidRPr="00FF1759">
        <w:t xml:space="preserve"> </w:t>
      </w:r>
      <w:proofErr w:type="spellStart"/>
      <w:r w:rsidRPr="00FF1759">
        <w:t>diakses</w:t>
      </w:r>
      <w:proofErr w:type="spellEnd"/>
      <w:r w:rsidRPr="00FF1759">
        <w:t xml:space="preserve"> oleh </w:t>
      </w:r>
      <w:proofErr w:type="spellStart"/>
      <w:r w:rsidRPr="00FF1759">
        <w:t>wali</w:t>
      </w:r>
      <w:proofErr w:type="spellEnd"/>
      <w:r w:rsidRPr="00FF1759">
        <w:t xml:space="preserve"> </w:t>
      </w:r>
      <w:proofErr w:type="spellStart"/>
      <w:r w:rsidRPr="00FF1759">
        <w:t>kelas</w:t>
      </w:r>
      <w:proofErr w:type="spellEnd"/>
      <w:r w:rsidRPr="00FF1759">
        <w:t xml:space="preserve">, guru </w:t>
      </w:r>
      <w:proofErr w:type="spellStart"/>
      <w:r w:rsidRPr="00FF1759">
        <w:t>mata</w:t>
      </w:r>
      <w:proofErr w:type="spellEnd"/>
      <w:r w:rsidRPr="00FF1759">
        <w:t xml:space="preserve"> </w:t>
      </w:r>
      <w:proofErr w:type="spellStart"/>
      <w:r w:rsidRPr="00FF1759">
        <w:t>pelajaran</w:t>
      </w:r>
      <w:proofErr w:type="spellEnd"/>
      <w:r w:rsidRPr="00FF1759">
        <w:t xml:space="preserve">, </w:t>
      </w:r>
      <w:proofErr w:type="spellStart"/>
      <w:r w:rsidRPr="00FF1759">
        <w:t>tim</w:t>
      </w:r>
      <w:proofErr w:type="spellEnd"/>
      <w:r w:rsidRPr="00FF1759">
        <w:t xml:space="preserve"> IT, operator, </w:t>
      </w:r>
      <w:proofErr w:type="spellStart"/>
      <w:r w:rsidRPr="00FF1759">
        <w:t>kepala</w:t>
      </w:r>
      <w:proofErr w:type="spellEnd"/>
      <w:r w:rsidRPr="00FF1759">
        <w:t xml:space="preserve"> </w:t>
      </w:r>
      <w:proofErr w:type="spellStart"/>
      <w:r w:rsidRPr="00FF1759">
        <w:t>sekolah</w:t>
      </w:r>
      <w:proofErr w:type="spellEnd"/>
      <w:r w:rsidRPr="00FF1759">
        <w:t xml:space="preserve">, dan </w:t>
      </w:r>
      <w:proofErr w:type="spellStart"/>
      <w:r w:rsidRPr="00FF1759">
        <w:t>santri</w:t>
      </w:r>
      <w:proofErr w:type="spellEnd"/>
      <w:r w:rsidRPr="00FF1759">
        <w:t xml:space="preserve">. </w:t>
      </w:r>
      <w:proofErr w:type="spellStart"/>
      <w:r w:rsidRPr="00FF1759">
        <w:t>Setiap</w:t>
      </w:r>
      <w:proofErr w:type="spellEnd"/>
      <w:r w:rsidRPr="00FF1759">
        <w:t xml:space="preserve"> </w:t>
      </w:r>
      <w:proofErr w:type="spellStart"/>
      <w:r w:rsidRPr="00FF1759">
        <w:t>akses</w:t>
      </w:r>
      <w:proofErr w:type="spellEnd"/>
      <w:r w:rsidRPr="00FF1759">
        <w:t xml:space="preserve"> </w:t>
      </w:r>
      <w:proofErr w:type="spellStart"/>
      <w:r w:rsidRPr="00FF1759">
        <w:t>diberikan</w:t>
      </w:r>
      <w:proofErr w:type="spellEnd"/>
      <w:r w:rsidRPr="00FF1759">
        <w:t xml:space="preserve"> </w:t>
      </w:r>
      <w:proofErr w:type="spellStart"/>
      <w:r w:rsidRPr="00FF1759">
        <w:t>peran</w:t>
      </w:r>
      <w:proofErr w:type="spellEnd"/>
      <w:r w:rsidRPr="00FF1759">
        <w:t xml:space="preserve"> yang </w:t>
      </w:r>
      <w:proofErr w:type="spellStart"/>
      <w:r w:rsidRPr="00FF1759">
        <w:t>berbeda</w:t>
      </w:r>
      <w:proofErr w:type="spellEnd"/>
      <w:r w:rsidRPr="00FF1759">
        <w:t xml:space="preserve"> </w:t>
      </w:r>
      <w:proofErr w:type="spellStart"/>
      <w:r w:rsidRPr="00FF1759">
        <w:t>tergantung</w:t>
      </w:r>
      <w:proofErr w:type="spellEnd"/>
      <w:r w:rsidRPr="00FF1759">
        <w:t xml:space="preserve"> </w:t>
      </w:r>
      <w:proofErr w:type="spellStart"/>
      <w:r w:rsidRPr="00FF1759">
        <w:t>dari</w:t>
      </w:r>
      <w:proofErr w:type="spellEnd"/>
      <w:r w:rsidRPr="00FF1759">
        <w:t xml:space="preserve"> </w:t>
      </w:r>
      <w:proofErr w:type="spellStart"/>
      <w:r w:rsidRPr="00FF1759">
        <w:t>dokumen</w:t>
      </w:r>
      <w:proofErr w:type="spellEnd"/>
      <w:r w:rsidRPr="00FF1759">
        <w:t xml:space="preserve"> yang </w:t>
      </w:r>
      <w:proofErr w:type="spellStart"/>
      <w:r w:rsidRPr="00FF1759">
        <w:t>diakses</w:t>
      </w:r>
      <w:proofErr w:type="spellEnd"/>
      <w:r w:rsidRPr="00FF1759">
        <w:t xml:space="preserve">. </w:t>
      </w:r>
      <w:proofErr w:type="spellStart"/>
      <w:r w:rsidRPr="00FF1759">
        <w:t>Gradiator</w:t>
      </w:r>
      <w:proofErr w:type="spellEnd"/>
      <w:r w:rsidRPr="00FF1759">
        <w:t xml:space="preserve"> </w:t>
      </w:r>
      <w:proofErr w:type="spellStart"/>
      <w:r w:rsidRPr="00FF1759">
        <w:t>adalah</w:t>
      </w:r>
      <w:proofErr w:type="spellEnd"/>
      <w:r w:rsidRPr="00FF1759">
        <w:t xml:space="preserve"> </w:t>
      </w:r>
      <w:r w:rsidRPr="00FF1759">
        <w:rPr>
          <w:i/>
          <w:iCs/>
        </w:rPr>
        <w:t>Grade</w:t>
      </w:r>
      <w:r w:rsidRPr="00FF1759">
        <w:t xml:space="preserve"> </w:t>
      </w:r>
      <w:r w:rsidRPr="00FF1759">
        <w:rPr>
          <w:i/>
          <w:iCs/>
        </w:rPr>
        <w:t>Applicator</w:t>
      </w:r>
      <w:r w:rsidRPr="00FF1759">
        <w:t xml:space="preserve"> </w:t>
      </w:r>
      <w:proofErr w:type="spellStart"/>
      <w:r w:rsidRPr="00FF1759">
        <w:t>yg</w:t>
      </w:r>
      <w:proofErr w:type="spellEnd"/>
      <w:r w:rsidRPr="00FF1759">
        <w:t xml:space="preserve"> </w:t>
      </w:r>
      <w:proofErr w:type="spellStart"/>
      <w:r w:rsidRPr="00FF1759">
        <w:t>dapat</w:t>
      </w:r>
      <w:proofErr w:type="spellEnd"/>
      <w:r w:rsidRPr="00FF1759">
        <w:t xml:space="preserve"> </w:t>
      </w:r>
      <w:proofErr w:type="spellStart"/>
      <w:r w:rsidRPr="00FF1759">
        <w:t>diakses</w:t>
      </w:r>
      <w:proofErr w:type="spellEnd"/>
      <w:r w:rsidRPr="00FF1759">
        <w:t xml:space="preserve"> oleh guru </w:t>
      </w:r>
      <w:proofErr w:type="spellStart"/>
      <w:r w:rsidRPr="00FF1759">
        <w:t>mata</w:t>
      </w:r>
      <w:proofErr w:type="spellEnd"/>
      <w:r w:rsidRPr="00FF1759">
        <w:t xml:space="preserve"> </w:t>
      </w:r>
      <w:proofErr w:type="spellStart"/>
      <w:r w:rsidRPr="00FF1759">
        <w:t>pelajaran</w:t>
      </w:r>
      <w:proofErr w:type="spellEnd"/>
      <w:r w:rsidRPr="00FF1759">
        <w:t xml:space="preserve">, </w:t>
      </w:r>
      <w:proofErr w:type="spellStart"/>
      <w:r w:rsidRPr="00FF1759">
        <w:t>wali</w:t>
      </w:r>
      <w:proofErr w:type="spellEnd"/>
      <w:r w:rsidRPr="00FF1759">
        <w:t xml:space="preserve"> </w:t>
      </w:r>
      <w:proofErr w:type="spellStart"/>
      <w:r w:rsidRPr="00FF1759">
        <w:t>kelas</w:t>
      </w:r>
      <w:proofErr w:type="spellEnd"/>
      <w:r w:rsidRPr="00FF1759">
        <w:t xml:space="preserve">, TU dan wakil </w:t>
      </w:r>
      <w:proofErr w:type="spellStart"/>
      <w:r w:rsidRPr="00FF1759">
        <w:t>kepala</w:t>
      </w:r>
      <w:proofErr w:type="spellEnd"/>
      <w:r w:rsidRPr="00FF1759">
        <w:t xml:space="preserve"> </w:t>
      </w:r>
      <w:proofErr w:type="spellStart"/>
      <w:r w:rsidRPr="00FF1759">
        <w:t>sekolah</w:t>
      </w:r>
      <w:proofErr w:type="spellEnd"/>
      <w:r w:rsidRPr="00FF1759">
        <w:t>.</w:t>
      </w:r>
    </w:p>
    <w:p w14:paraId="1C8AAC1A" w14:textId="5FD51939" w:rsidR="00FF1759" w:rsidRPr="00FF1759" w:rsidRDefault="00FF1759" w:rsidP="00FF1759">
      <w:pPr>
        <w:pStyle w:val="BodyText"/>
        <w:spacing w:line="264" w:lineRule="auto"/>
        <w:jc w:val="both"/>
      </w:pPr>
      <w:r w:rsidRPr="00FF1759">
        <w:rPr>
          <w:lang w:val="id-ID"/>
        </w:rPr>
        <w:drawing>
          <wp:inline distT="0" distB="0" distL="0" distR="0" wp14:anchorId="705F4826" wp14:editId="1BDCCBDF">
            <wp:extent cx="5953125" cy="3057525"/>
            <wp:effectExtent l="0" t="0" r="9525" b="9525"/>
            <wp:docPr id="19140968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3057525"/>
                    </a:xfrm>
                    <a:prstGeom prst="rect">
                      <a:avLst/>
                    </a:prstGeom>
                    <a:noFill/>
                    <a:ln>
                      <a:noFill/>
                    </a:ln>
                  </pic:spPr>
                </pic:pic>
              </a:graphicData>
            </a:graphic>
          </wp:inline>
        </w:drawing>
      </w:r>
    </w:p>
    <w:p w14:paraId="0EF9167F" w14:textId="77777777" w:rsidR="00FF1759" w:rsidRPr="00FF1759" w:rsidRDefault="00FF1759" w:rsidP="00FF1759">
      <w:pPr>
        <w:pStyle w:val="BodyText"/>
        <w:spacing w:line="264" w:lineRule="auto"/>
        <w:jc w:val="both"/>
      </w:pPr>
      <w:r w:rsidRPr="00FF1759">
        <w:rPr>
          <w:b/>
        </w:rPr>
        <w:t>Gambar 4</w:t>
      </w:r>
      <w:r w:rsidRPr="00FF1759">
        <w:rPr>
          <w:lang w:val="id-ID"/>
        </w:rPr>
        <w:t xml:space="preserve">. </w:t>
      </w:r>
      <w:proofErr w:type="spellStart"/>
      <w:r w:rsidRPr="00FF1759">
        <w:t>Gradiator</w:t>
      </w:r>
      <w:proofErr w:type="spellEnd"/>
    </w:p>
    <w:p w14:paraId="04E0D0B2" w14:textId="77777777" w:rsidR="00FF1759" w:rsidRPr="00FF1759" w:rsidRDefault="00FF1759" w:rsidP="00FF1759">
      <w:pPr>
        <w:pStyle w:val="BodyText"/>
        <w:spacing w:line="264" w:lineRule="auto"/>
        <w:jc w:val="both"/>
      </w:pPr>
      <w:r w:rsidRPr="00FF1759">
        <w:t xml:space="preserve">Tolak </w:t>
      </w:r>
      <w:proofErr w:type="spellStart"/>
      <w:r w:rsidRPr="00FF1759">
        <w:t>ukur</w:t>
      </w:r>
      <w:proofErr w:type="spellEnd"/>
      <w:r w:rsidRPr="00FF1759">
        <w:t xml:space="preserve"> </w:t>
      </w:r>
      <w:proofErr w:type="spellStart"/>
      <w:r w:rsidRPr="00FF1759">
        <w:t>keberhasilan</w:t>
      </w:r>
      <w:proofErr w:type="spellEnd"/>
      <w:r w:rsidRPr="00FF1759">
        <w:t xml:space="preserve"> proses </w:t>
      </w:r>
      <w:proofErr w:type="spellStart"/>
      <w:r w:rsidRPr="00FF1759">
        <w:t>pembelajaran</w:t>
      </w:r>
      <w:proofErr w:type="spellEnd"/>
      <w:r w:rsidRPr="00FF1759">
        <w:t xml:space="preserve"> di </w:t>
      </w:r>
      <w:proofErr w:type="spellStart"/>
      <w:r w:rsidRPr="00FF1759">
        <w:t>sekolah</w:t>
      </w:r>
      <w:proofErr w:type="spellEnd"/>
      <w:r w:rsidRPr="00FF1759">
        <w:t xml:space="preserve"> </w:t>
      </w:r>
      <w:proofErr w:type="spellStart"/>
      <w:r w:rsidRPr="00FF1759">
        <w:t>adalah</w:t>
      </w:r>
      <w:proofErr w:type="spellEnd"/>
      <w:r w:rsidRPr="00FF1759">
        <w:t xml:space="preserve"> </w:t>
      </w:r>
      <w:proofErr w:type="spellStart"/>
      <w:r w:rsidRPr="00FF1759">
        <w:t>mengetahui</w:t>
      </w:r>
      <w:proofErr w:type="spellEnd"/>
      <w:r w:rsidRPr="00FF1759">
        <w:t xml:space="preserve"> </w:t>
      </w:r>
      <w:proofErr w:type="spellStart"/>
      <w:r w:rsidRPr="00FF1759">
        <w:t>kinerja</w:t>
      </w:r>
      <w:proofErr w:type="spellEnd"/>
      <w:r w:rsidRPr="00FF1759">
        <w:t xml:space="preserve"> </w:t>
      </w:r>
      <w:proofErr w:type="spellStart"/>
      <w:r w:rsidRPr="00FF1759">
        <w:t>siswa</w:t>
      </w:r>
      <w:proofErr w:type="spellEnd"/>
      <w:r w:rsidRPr="00FF1759">
        <w:t xml:space="preserve"> [19]. Hal </w:t>
      </w:r>
      <w:proofErr w:type="spellStart"/>
      <w:r w:rsidRPr="00FF1759">
        <w:t>inilah</w:t>
      </w:r>
      <w:proofErr w:type="spellEnd"/>
      <w:r w:rsidRPr="00FF1759">
        <w:t xml:space="preserve"> yang </w:t>
      </w:r>
      <w:proofErr w:type="spellStart"/>
      <w:r w:rsidRPr="00FF1759">
        <w:t>terjadi</w:t>
      </w:r>
      <w:proofErr w:type="spellEnd"/>
      <w:r w:rsidRPr="00FF1759">
        <w:t xml:space="preserve"> di </w:t>
      </w:r>
      <w:proofErr w:type="spellStart"/>
      <w:r w:rsidRPr="00FF1759">
        <w:t>Pondok</w:t>
      </w:r>
      <w:proofErr w:type="spellEnd"/>
      <w:r w:rsidRPr="00FF1759">
        <w:t xml:space="preserve"> </w:t>
      </w:r>
      <w:proofErr w:type="spellStart"/>
      <w:r w:rsidRPr="00FF1759">
        <w:t>Pesantren</w:t>
      </w:r>
      <w:proofErr w:type="spellEnd"/>
      <w:r w:rsidRPr="00FF1759">
        <w:t xml:space="preserve"> Al Fattah </w:t>
      </w:r>
      <w:proofErr w:type="spellStart"/>
      <w:r w:rsidRPr="00FF1759">
        <w:t>dengan</w:t>
      </w:r>
      <w:proofErr w:type="spellEnd"/>
      <w:r w:rsidRPr="00FF1759">
        <w:t xml:space="preserve"> </w:t>
      </w:r>
      <w:proofErr w:type="spellStart"/>
      <w:r w:rsidRPr="00FF1759">
        <w:t>menggunakan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Salah </w:t>
      </w:r>
      <w:proofErr w:type="spellStart"/>
      <w:r w:rsidRPr="00FF1759">
        <w:t>satu</w:t>
      </w:r>
      <w:proofErr w:type="spellEnd"/>
      <w:r w:rsidRPr="00FF1759">
        <w:t xml:space="preserve"> </w:t>
      </w:r>
      <w:proofErr w:type="spellStart"/>
      <w:r w:rsidRPr="00FF1759">
        <w:t>tolok</w:t>
      </w:r>
      <w:proofErr w:type="spellEnd"/>
      <w:r w:rsidRPr="00FF1759">
        <w:t xml:space="preserve"> </w:t>
      </w:r>
      <w:proofErr w:type="spellStart"/>
      <w:r w:rsidRPr="00FF1759">
        <w:t>ukur</w:t>
      </w:r>
      <w:proofErr w:type="spellEnd"/>
      <w:r w:rsidRPr="00FF1759">
        <w:t xml:space="preserve"> yang </w:t>
      </w:r>
      <w:proofErr w:type="spellStart"/>
      <w:r w:rsidRPr="00FF1759">
        <w:t>digunakan</w:t>
      </w:r>
      <w:proofErr w:type="spellEnd"/>
      <w:r w:rsidRPr="00FF1759">
        <w:t xml:space="preserve"> </w:t>
      </w:r>
      <w:proofErr w:type="spellStart"/>
      <w:r w:rsidRPr="00FF1759">
        <w:t>santri</w:t>
      </w:r>
      <w:proofErr w:type="spellEnd"/>
      <w:r w:rsidRPr="00FF1759">
        <w:t xml:space="preserve"> dan </w:t>
      </w:r>
      <w:proofErr w:type="spellStart"/>
      <w:r w:rsidRPr="00FF1759">
        <w:t>wali</w:t>
      </w:r>
      <w:proofErr w:type="spellEnd"/>
      <w:r w:rsidRPr="00FF1759">
        <w:t xml:space="preserve"> </w:t>
      </w:r>
      <w:proofErr w:type="spellStart"/>
      <w:r w:rsidRPr="00FF1759">
        <w:t>santri</w:t>
      </w:r>
      <w:proofErr w:type="spellEnd"/>
      <w:r w:rsidRPr="00FF1759">
        <w:t xml:space="preserve"> </w:t>
      </w:r>
      <w:proofErr w:type="spellStart"/>
      <w:r w:rsidRPr="00FF1759">
        <w:t>dapat</w:t>
      </w:r>
      <w:proofErr w:type="spellEnd"/>
      <w:r w:rsidRPr="00FF1759">
        <w:t xml:space="preserve"> </w:t>
      </w:r>
      <w:proofErr w:type="spellStart"/>
      <w:r w:rsidRPr="00FF1759">
        <w:t>mengakses</w:t>
      </w:r>
      <w:proofErr w:type="spellEnd"/>
      <w:r w:rsidRPr="00FF1759">
        <w:t xml:space="preserve"> </w:t>
      </w:r>
      <w:proofErr w:type="spellStart"/>
      <w:r w:rsidRPr="00FF1759">
        <w:t>rangkuman</w:t>
      </w:r>
      <w:proofErr w:type="spellEnd"/>
      <w:r w:rsidRPr="00FF1759">
        <w:t xml:space="preserve"> </w:t>
      </w:r>
      <w:proofErr w:type="spellStart"/>
      <w:r w:rsidRPr="00FF1759">
        <w:t>hasil</w:t>
      </w:r>
      <w:proofErr w:type="spellEnd"/>
      <w:r w:rsidRPr="00FF1759">
        <w:t xml:space="preserve"> </w:t>
      </w:r>
      <w:proofErr w:type="spellStart"/>
      <w:r w:rsidRPr="00FF1759">
        <w:t>penilaian</w:t>
      </w:r>
      <w:proofErr w:type="spellEnd"/>
      <w:r w:rsidRPr="00FF1759">
        <w:t xml:space="preserve"> </w:t>
      </w:r>
      <w:proofErr w:type="spellStart"/>
      <w:r w:rsidRPr="00FF1759">
        <w:t>santri</w:t>
      </w:r>
      <w:proofErr w:type="spellEnd"/>
      <w:r w:rsidRPr="00FF1759">
        <w:t xml:space="preserve"> </w:t>
      </w:r>
      <w:proofErr w:type="spellStart"/>
      <w:r w:rsidRPr="00FF1759">
        <w:t>setiap</w:t>
      </w:r>
      <w:proofErr w:type="spellEnd"/>
      <w:r w:rsidRPr="00FF1759">
        <w:t xml:space="preserve"> </w:t>
      </w:r>
      <w:proofErr w:type="spellStart"/>
      <w:r w:rsidRPr="00FF1759">
        <w:t>saat</w:t>
      </w:r>
      <w:proofErr w:type="spellEnd"/>
      <w:r w:rsidRPr="00FF1759">
        <w:t xml:space="preserve"> </w:t>
      </w:r>
      <w:proofErr w:type="spellStart"/>
      <w:r w:rsidRPr="00FF1759">
        <w:t>hingga</w:t>
      </w:r>
      <w:proofErr w:type="spellEnd"/>
      <w:r w:rsidRPr="00FF1759">
        <w:t xml:space="preserve"> 3 </w:t>
      </w:r>
      <w:proofErr w:type="spellStart"/>
      <w:r w:rsidRPr="00FF1759">
        <w:t>hari</w:t>
      </w:r>
      <w:proofErr w:type="spellEnd"/>
      <w:r w:rsidRPr="00FF1759">
        <w:t xml:space="preserve"> </w:t>
      </w:r>
      <w:proofErr w:type="spellStart"/>
      <w:r w:rsidRPr="00FF1759">
        <w:t>sebelum</w:t>
      </w:r>
      <w:proofErr w:type="spellEnd"/>
      <w:r w:rsidRPr="00FF1759">
        <w:t xml:space="preserve"> </w:t>
      </w:r>
      <w:proofErr w:type="spellStart"/>
      <w:r w:rsidRPr="00FF1759">
        <w:t>pencetakan</w:t>
      </w:r>
      <w:proofErr w:type="spellEnd"/>
      <w:r w:rsidRPr="00FF1759">
        <w:t xml:space="preserve"> </w:t>
      </w:r>
      <w:proofErr w:type="spellStart"/>
      <w:r w:rsidRPr="00FF1759">
        <w:t>rapor</w:t>
      </w:r>
      <w:proofErr w:type="spellEnd"/>
      <w:r w:rsidRPr="00FF1759">
        <w:t xml:space="preserve"> </w:t>
      </w:r>
      <w:proofErr w:type="spellStart"/>
      <w:r w:rsidRPr="00FF1759">
        <w:t>melalui</w:t>
      </w:r>
      <w:proofErr w:type="spellEnd"/>
      <w:r w:rsidRPr="00FF1759">
        <w:t xml:space="preserve"> GIRAS </w:t>
      </w:r>
      <w:proofErr w:type="spellStart"/>
      <w:r w:rsidRPr="00FF1759">
        <w:t>yaitu</w:t>
      </w:r>
      <w:proofErr w:type="spellEnd"/>
      <w:r w:rsidRPr="00FF1759">
        <w:t xml:space="preserve"> </w:t>
      </w:r>
      <w:proofErr w:type="spellStart"/>
      <w:r w:rsidRPr="00FF1759">
        <w:t>Grafik</w:t>
      </w:r>
      <w:proofErr w:type="spellEnd"/>
      <w:r w:rsidRPr="00FF1759">
        <w:t xml:space="preserve"> </w:t>
      </w:r>
      <w:proofErr w:type="spellStart"/>
      <w:r w:rsidRPr="00FF1759">
        <w:t>Informasi</w:t>
      </w:r>
      <w:proofErr w:type="spellEnd"/>
      <w:r w:rsidRPr="00FF1759">
        <w:t xml:space="preserve"> </w:t>
      </w:r>
      <w:proofErr w:type="spellStart"/>
      <w:r w:rsidRPr="00FF1759">
        <w:t>Rapor</w:t>
      </w:r>
      <w:proofErr w:type="spellEnd"/>
      <w:r w:rsidRPr="00FF1759">
        <w:t xml:space="preserve"> </w:t>
      </w:r>
      <w:proofErr w:type="spellStart"/>
      <w:r w:rsidRPr="00FF1759">
        <w:t>Santri</w:t>
      </w:r>
      <w:proofErr w:type="spellEnd"/>
      <w:r w:rsidRPr="00FF1759">
        <w:t xml:space="preserve">. GIRAS </w:t>
      </w:r>
      <w:proofErr w:type="spellStart"/>
      <w:r w:rsidRPr="00FF1759">
        <w:t>hanya</w:t>
      </w:r>
      <w:proofErr w:type="spellEnd"/>
      <w:r w:rsidRPr="00FF1759">
        <w:t xml:space="preserve"> </w:t>
      </w:r>
      <w:proofErr w:type="spellStart"/>
      <w:r w:rsidRPr="00FF1759">
        <w:t>bisa</w:t>
      </w:r>
      <w:proofErr w:type="spellEnd"/>
      <w:r w:rsidRPr="00FF1759">
        <w:t xml:space="preserve"> </w:t>
      </w:r>
      <w:proofErr w:type="spellStart"/>
      <w:r w:rsidRPr="00FF1759">
        <w:t>diakses</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santri</w:t>
      </w:r>
      <w:proofErr w:type="spellEnd"/>
      <w:r w:rsidRPr="00FF1759">
        <w:t xml:space="preserve"> </w:t>
      </w:r>
      <w:proofErr w:type="spellStart"/>
      <w:r w:rsidRPr="00FF1759">
        <w:t>dengan</w:t>
      </w:r>
      <w:proofErr w:type="spellEnd"/>
      <w:r w:rsidRPr="00FF1759">
        <w:t xml:space="preserve"> </w:t>
      </w:r>
      <w:proofErr w:type="spellStart"/>
      <w:r w:rsidRPr="00FF1759">
        <w:t>akses</w:t>
      </w:r>
      <w:proofErr w:type="spellEnd"/>
      <w:r w:rsidRPr="00FF1759">
        <w:t xml:space="preserve"> </w:t>
      </w:r>
      <w:r w:rsidRPr="00FF1759">
        <w:rPr>
          <w:i/>
          <w:iCs/>
        </w:rPr>
        <w:t>viewer</w:t>
      </w:r>
      <w:r w:rsidRPr="00FF1759">
        <w:t xml:space="preserve">. </w:t>
      </w:r>
      <w:proofErr w:type="spellStart"/>
      <w:r w:rsidRPr="00FF1759">
        <w:t>Menurut</w:t>
      </w:r>
      <w:proofErr w:type="spellEnd"/>
      <w:r w:rsidRPr="00FF1759">
        <w:t xml:space="preserve"> para </w:t>
      </w:r>
      <w:proofErr w:type="spellStart"/>
      <w:r w:rsidRPr="00FF1759">
        <w:t>santri</w:t>
      </w:r>
      <w:proofErr w:type="spellEnd"/>
      <w:r w:rsidRPr="00FF1759">
        <w:t xml:space="preserve"> dan </w:t>
      </w:r>
      <w:proofErr w:type="spellStart"/>
      <w:r w:rsidRPr="00FF1759">
        <w:t>wali</w:t>
      </w:r>
      <w:proofErr w:type="spellEnd"/>
      <w:r w:rsidRPr="00FF1759">
        <w:t xml:space="preserve"> </w:t>
      </w:r>
      <w:proofErr w:type="spellStart"/>
      <w:r w:rsidRPr="00FF1759">
        <w:t>santri</w:t>
      </w:r>
      <w:proofErr w:type="spellEnd"/>
      <w:r w:rsidRPr="00FF1759">
        <w:t xml:space="preserve">, </w:t>
      </w:r>
      <w:proofErr w:type="spellStart"/>
      <w:r w:rsidRPr="00FF1759">
        <w:t>dengan</w:t>
      </w:r>
      <w:proofErr w:type="spellEnd"/>
      <w:r w:rsidRPr="00FF1759">
        <w:t xml:space="preserve"> </w:t>
      </w:r>
      <w:proofErr w:type="spellStart"/>
      <w:r w:rsidRPr="00FF1759">
        <w:t>adanya</w:t>
      </w:r>
      <w:proofErr w:type="spellEnd"/>
      <w:r w:rsidRPr="00FF1759">
        <w:t xml:space="preserve"> GIRAS </w:t>
      </w:r>
      <w:proofErr w:type="spellStart"/>
      <w:r w:rsidRPr="00FF1759">
        <w:t>santri</w:t>
      </w:r>
      <w:proofErr w:type="spellEnd"/>
      <w:r w:rsidRPr="00FF1759">
        <w:t xml:space="preserve"> yang </w:t>
      </w:r>
      <w:proofErr w:type="spellStart"/>
      <w:r w:rsidRPr="00FF1759">
        <w:t>memiliki</w:t>
      </w:r>
      <w:proofErr w:type="spellEnd"/>
      <w:r w:rsidRPr="00FF1759">
        <w:t xml:space="preserve"> </w:t>
      </w:r>
      <w:proofErr w:type="spellStart"/>
      <w:r w:rsidRPr="00FF1759">
        <w:t>kelemahan</w:t>
      </w:r>
      <w:proofErr w:type="spellEnd"/>
      <w:r w:rsidRPr="00FF1759">
        <w:t xml:space="preserve"> di </w:t>
      </w:r>
      <w:proofErr w:type="spellStart"/>
      <w:r w:rsidRPr="00FF1759">
        <w:t>beberapa</w:t>
      </w:r>
      <w:proofErr w:type="spellEnd"/>
      <w:r w:rsidRPr="00FF1759">
        <w:t xml:space="preserve"> </w:t>
      </w:r>
      <w:proofErr w:type="spellStart"/>
      <w:r w:rsidRPr="00FF1759">
        <w:t>pertemuan</w:t>
      </w:r>
      <w:proofErr w:type="spellEnd"/>
      <w:r w:rsidRPr="00FF1759">
        <w:t xml:space="preserve">, </w:t>
      </w:r>
      <w:proofErr w:type="spellStart"/>
      <w:r w:rsidRPr="00FF1759">
        <w:t>dapat</w:t>
      </w:r>
      <w:proofErr w:type="spellEnd"/>
      <w:r w:rsidRPr="00FF1759">
        <w:t xml:space="preserve"> </w:t>
      </w:r>
      <w:proofErr w:type="spellStart"/>
      <w:r w:rsidRPr="00FF1759">
        <w:t>berkomunikasi</w:t>
      </w:r>
      <w:proofErr w:type="spellEnd"/>
      <w:r w:rsidRPr="00FF1759">
        <w:t xml:space="preserve"> </w:t>
      </w:r>
      <w:proofErr w:type="spellStart"/>
      <w:r w:rsidRPr="00FF1759">
        <w:t>dengan</w:t>
      </w:r>
      <w:proofErr w:type="spellEnd"/>
      <w:r w:rsidRPr="00FF1759">
        <w:t xml:space="preserve"> guru </w:t>
      </w:r>
      <w:proofErr w:type="spellStart"/>
      <w:r w:rsidRPr="00FF1759">
        <w:t>untuk</w:t>
      </w:r>
      <w:proofErr w:type="spellEnd"/>
      <w:r w:rsidRPr="00FF1759">
        <w:t xml:space="preserve"> </w:t>
      </w:r>
      <w:proofErr w:type="spellStart"/>
      <w:r w:rsidRPr="00FF1759">
        <w:t>meminta</w:t>
      </w:r>
      <w:proofErr w:type="spellEnd"/>
      <w:r w:rsidRPr="00FF1759">
        <w:t xml:space="preserve"> </w:t>
      </w:r>
      <w:proofErr w:type="spellStart"/>
      <w:r w:rsidRPr="00FF1759">
        <w:t>bantuan</w:t>
      </w:r>
      <w:proofErr w:type="spellEnd"/>
      <w:r w:rsidRPr="00FF1759">
        <w:t xml:space="preserve"> </w:t>
      </w:r>
      <w:proofErr w:type="spellStart"/>
      <w:r w:rsidRPr="00FF1759">
        <w:t>pembelajaran</w:t>
      </w:r>
      <w:proofErr w:type="spellEnd"/>
      <w:r w:rsidRPr="00FF1759">
        <w:t xml:space="preserve"> dan </w:t>
      </w:r>
      <w:proofErr w:type="spellStart"/>
      <w:r w:rsidRPr="00FF1759">
        <w:t>konsultasi</w:t>
      </w:r>
      <w:proofErr w:type="spellEnd"/>
      <w:r w:rsidRPr="00FF1759">
        <w:t xml:space="preserve"> </w:t>
      </w:r>
      <w:proofErr w:type="spellStart"/>
      <w:r w:rsidRPr="00FF1759">
        <w:t>bimbingan</w:t>
      </w:r>
      <w:proofErr w:type="spellEnd"/>
      <w:r w:rsidRPr="00FF1759">
        <w:t xml:space="preserve"> </w:t>
      </w:r>
      <w:proofErr w:type="spellStart"/>
      <w:r w:rsidRPr="00FF1759">
        <w:t>konseling</w:t>
      </w:r>
      <w:proofErr w:type="spellEnd"/>
      <w:r w:rsidRPr="00FF1759">
        <w:t xml:space="preserve"> </w:t>
      </w:r>
      <w:proofErr w:type="spellStart"/>
      <w:r w:rsidRPr="00FF1759">
        <w:t>atau</w:t>
      </w:r>
      <w:proofErr w:type="spellEnd"/>
      <w:r w:rsidRPr="00FF1759">
        <w:t xml:space="preserve"> </w:t>
      </w:r>
      <w:proofErr w:type="spellStart"/>
      <w:r w:rsidRPr="00FF1759">
        <w:t>membentuk</w:t>
      </w:r>
      <w:proofErr w:type="spellEnd"/>
      <w:r w:rsidRPr="00FF1759">
        <w:t xml:space="preserve"> tutor </w:t>
      </w:r>
      <w:proofErr w:type="spellStart"/>
      <w:r w:rsidRPr="00FF1759">
        <w:t>sebaya</w:t>
      </w:r>
      <w:proofErr w:type="spellEnd"/>
      <w:r w:rsidRPr="00FF1759">
        <w:t xml:space="preserve"> </w:t>
      </w:r>
      <w:proofErr w:type="spellStart"/>
      <w:r w:rsidRPr="00FF1759">
        <w:t>dengan</w:t>
      </w:r>
      <w:proofErr w:type="spellEnd"/>
      <w:r w:rsidRPr="00FF1759">
        <w:t xml:space="preserve"> </w:t>
      </w:r>
      <w:proofErr w:type="spellStart"/>
      <w:r w:rsidRPr="00FF1759">
        <w:t>teman</w:t>
      </w:r>
      <w:proofErr w:type="spellEnd"/>
      <w:r w:rsidRPr="00FF1759">
        <w:t xml:space="preserve"> yang </w:t>
      </w:r>
      <w:proofErr w:type="spellStart"/>
      <w:r w:rsidRPr="00FF1759">
        <w:t>telah</w:t>
      </w:r>
      <w:proofErr w:type="spellEnd"/>
      <w:r w:rsidRPr="00FF1759">
        <w:t xml:space="preserve"> </w:t>
      </w:r>
      <w:proofErr w:type="spellStart"/>
      <w:r w:rsidRPr="00FF1759">
        <w:t>memenuhi</w:t>
      </w:r>
      <w:proofErr w:type="spellEnd"/>
      <w:r w:rsidRPr="00FF1759">
        <w:t xml:space="preserve"> </w:t>
      </w:r>
      <w:proofErr w:type="spellStart"/>
      <w:r w:rsidRPr="00FF1759">
        <w:t>ketercapaian</w:t>
      </w:r>
      <w:proofErr w:type="spellEnd"/>
      <w:r w:rsidRPr="00FF1759">
        <w:t xml:space="preserve">. </w:t>
      </w:r>
      <w:proofErr w:type="spellStart"/>
      <w:r w:rsidRPr="00FF1759">
        <w:t>Penggunaan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ketika</w:t>
      </w:r>
      <w:proofErr w:type="spellEnd"/>
      <w:r w:rsidRPr="00FF1759">
        <w:t xml:space="preserve"> </w:t>
      </w:r>
      <w:proofErr w:type="spellStart"/>
      <w:r w:rsidRPr="00FF1759">
        <w:t>Pandemi</w:t>
      </w:r>
      <w:proofErr w:type="spellEnd"/>
      <w:r w:rsidRPr="00FF1759">
        <w:t xml:space="preserve"> </w:t>
      </w:r>
      <w:r w:rsidRPr="00FF1759">
        <w:rPr>
          <w:i/>
          <w:iCs/>
        </w:rPr>
        <w:t>Covid19</w:t>
      </w:r>
      <w:r w:rsidRPr="00FF1759">
        <w:t xml:space="preserve"> </w:t>
      </w:r>
      <w:proofErr w:type="spellStart"/>
      <w:r w:rsidRPr="00FF1759">
        <w:t>diharapkan</w:t>
      </w:r>
      <w:proofErr w:type="spellEnd"/>
      <w:r w:rsidRPr="00FF1759">
        <w:t xml:space="preserve"> </w:t>
      </w:r>
      <w:proofErr w:type="spellStart"/>
      <w:r w:rsidRPr="00FF1759">
        <w:t>dapat</w:t>
      </w:r>
      <w:proofErr w:type="spellEnd"/>
      <w:r w:rsidRPr="00FF1759">
        <w:t xml:space="preserve"> </w:t>
      </w:r>
      <w:proofErr w:type="spellStart"/>
      <w:r w:rsidRPr="00FF1759">
        <w:t>membantu</w:t>
      </w:r>
      <w:proofErr w:type="spellEnd"/>
      <w:r w:rsidRPr="00FF1759">
        <w:t xml:space="preserve"> para </w:t>
      </w:r>
      <w:proofErr w:type="spellStart"/>
      <w:r w:rsidRPr="00FF1759">
        <w:t>wali</w:t>
      </w:r>
      <w:proofErr w:type="spellEnd"/>
      <w:r w:rsidRPr="00FF1759">
        <w:t xml:space="preserve"> </w:t>
      </w:r>
      <w:proofErr w:type="spellStart"/>
      <w:r w:rsidRPr="00FF1759">
        <w:t>santri</w:t>
      </w:r>
      <w:proofErr w:type="spellEnd"/>
      <w:r w:rsidRPr="00FF1759">
        <w:t xml:space="preserve"> </w:t>
      </w:r>
      <w:proofErr w:type="spellStart"/>
      <w:r w:rsidRPr="00FF1759">
        <w:t>untuk</w:t>
      </w:r>
      <w:proofErr w:type="spellEnd"/>
      <w:r w:rsidRPr="00FF1759">
        <w:t xml:space="preserve"> </w:t>
      </w:r>
      <w:proofErr w:type="spellStart"/>
      <w:r w:rsidRPr="00FF1759">
        <w:t>ikut</w:t>
      </w:r>
      <w:proofErr w:type="spellEnd"/>
      <w:r w:rsidRPr="00FF1759">
        <w:t xml:space="preserve"> </w:t>
      </w:r>
      <w:proofErr w:type="spellStart"/>
      <w:r w:rsidRPr="00FF1759">
        <w:t>serta</w:t>
      </w:r>
      <w:proofErr w:type="spellEnd"/>
      <w:r w:rsidRPr="00FF1759">
        <w:t xml:space="preserve"> </w:t>
      </w:r>
      <w:proofErr w:type="spellStart"/>
      <w:r w:rsidRPr="00FF1759">
        <w:t>bersama</w:t>
      </w:r>
      <w:proofErr w:type="spellEnd"/>
      <w:r w:rsidRPr="00FF1759">
        <w:t xml:space="preserve"> </w:t>
      </w:r>
      <w:proofErr w:type="spellStart"/>
      <w:r w:rsidRPr="00FF1759">
        <w:t>pendidik</w:t>
      </w:r>
      <w:proofErr w:type="spellEnd"/>
      <w:r w:rsidRPr="00FF1759">
        <w:t xml:space="preserve"> </w:t>
      </w:r>
      <w:proofErr w:type="spellStart"/>
      <w:r w:rsidRPr="00FF1759">
        <w:t>dalam</w:t>
      </w:r>
      <w:proofErr w:type="spellEnd"/>
      <w:r w:rsidRPr="00FF1759">
        <w:t xml:space="preserve"> </w:t>
      </w:r>
      <w:proofErr w:type="spellStart"/>
      <w:r w:rsidRPr="00FF1759">
        <w:t>mendampingi</w:t>
      </w:r>
      <w:proofErr w:type="spellEnd"/>
      <w:r w:rsidRPr="00FF1759">
        <w:t xml:space="preserve"> </w:t>
      </w:r>
      <w:proofErr w:type="spellStart"/>
      <w:r w:rsidRPr="00FF1759">
        <w:t>anak</w:t>
      </w:r>
      <w:proofErr w:type="spellEnd"/>
      <w:r w:rsidRPr="00FF1759">
        <w:t xml:space="preserve"> pada proses </w:t>
      </w:r>
      <w:proofErr w:type="spellStart"/>
      <w:r w:rsidRPr="00FF1759">
        <w:t>pembelajaran</w:t>
      </w:r>
      <w:proofErr w:type="spellEnd"/>
      <w:r w:rsidRPr="00FF1759">
        <w:t xml:space="preserve"> daring </w:t>
      </w:r>
      <w:proofErr w:type="spellStart"/>
      <w:r w:rsidRPr="00FF1759">
        <w:t>dirumah</w:t>
      </w:r>
      <w:proofErr w:type="spellEnd"/>
      <w:r w:rsidRPr="00FF1759">
        <w:t xml:space="preserve"> [9]. </w:t>
      </w:r>
      <w:proofErr w:type="spellStart"/>
      <w:r w:rsidRPr="00FF1759">
        <w:t>Namun</w:t>
      </w:r>
      <w:proofErr w:type="spellEnd"/>
      <w:r w:rsidRPr="00FF1759">
        <w:t xml:space="preserve">, di </w:t>
      </w:r>
      <w:proofErr w:type="spellStart"/>
      <w:r w:rsidRPr="00FF1759">
        <w:t>Pondok</w:t>
      </w:r>
      <w:proofErr w:type="spellEnd"/>
      <w:r w:rsidRPr="00FF1759">
        <w:t xml:space="preserve"> </w:t>
      </w:r>
      <w:proofErr w:type="spellStart"/>
      <w:r w:rsidRPr="00FF1759">
        <w:t>Pesantren</w:t>
      </w:r>
      <w:proofErr w:type="spellEnd"/>
      <w:r w:rsidRPr="00FF1759">
        <w:t xml:space="preserve"> Al Fattah, </w:t>
      </w:r>
      <w:proofErr w:type="spellStart"/>
      <w:r w:rsidRPr="00FF1759">
        <w:t>pembelajaran</w:t>
      </w:r>
      <w:proofErr w:type="spellEnd"/>
      <w:r w:rsidRPr="00FF1759">
        <w:t xml:space="preserve"> </w:t>
      </w:r>
      <w:proofErr w:type="spellStart"/>
      <w:r w:rsidRPr="00FF1759">
        <w:t>sudah</w:t>
      </w:r>
      <w:proofErr w:type="spellEnd"/>
      <w:r w:rsidRPr="00FF1759">
        <w:t xml:space="preserve"> luring </w:t>
      </w:r>
      <w:proofErr w:type="spellStart"/>
      <w:r w:rsidRPr="00FF1759">
        <w:t>namun</w:t>
      </w:r>
      <w:proofErr w:type="spellEnd"/>
      <w:r w:rsidRPr="00FF1759">
        <w:t xml:space="preserve">, </w:t>
      </w:r>
      <w:proofErr w:type="spellStart"/>
      <w:r w:rsidRPr="00FF1759">
        <w:t>wali</w:t>
      </w:r>
      <w:proofErr w:type="spellEnd"/>
      <w:r w:rsidRPr="00FF1759">
        <w:t xml:space="preserve"> </w:t>
      </w:r>
      <w:proofErr w:type="spellStart"/>
      <w:r w:rsidRPr="00FF1759">
        <w:t>santri</w:t>
      </w:r>
      <w:proofErr w:type="spellEnd"/>
      <w:r w:rsidRPr="00FF1759">
        <w:t xml:space="preserve"> </w:t>
      </w:r>
      <w:proofErr w:type="spellStart"/>
      <w:r w:rsidRPr="00FF1759">
        <w:t>tetap</w:t>
      </w:r>
      <w:proofErr w:type="spellEnd"/>
      <w:r w:rsidRPr="00FF1759">
        <w:t xml:space="preserve"> </w:t>
      </w:r>
      <w:proofErr w:type="spellStart"/>
      <w:r w:rsidRPr="00FF1759">
        <w:t>diberi</w:t>
      </w:r>
      <w:proofErr w:type="spellEnd"/>
      <w:r w:rsidRPr="00FF1759">
        <w:t xml:space="preserve"> </w:t>
      </w:r>
      <w:proofErr w:type="spellStart"/>
      <w:r w:rsidRPr="00FF1759">
        <w:t>akses</w:t>
      </w:r>
      <w:proofErr w:type="spellEnd"/>
      <w:r w:rsidRPr="00FF1759">
        <w:t xml:space="preserve"> </w:t>
      </w:r>
      <w:proofErr w:type="spellStart"/>
      <w:r w:rsidRPr="00FF1759">
        <w:t>ke</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santri</w:t>
      </w:r>
      <w:proofErr w:type="spellEnd"/>
      <w:r w:rsidRPr="00FF1759">
        <w:t xml:space="preserve"> </w:t>
      </w:r>
      <w:proofErr w:type="spellStart"/>
      <w:r w:rsidRPr="00FF1759">
        <w:t>supaya</w:t>
      </w:r>
      <w:proofErr w:type="spellEnd"/>
      <w:r w:rsidRPr="00FF1759">
        <w:t xml:space="preserve"> </w:t>
      </w:r>
      <w:proofErr w:type="spellStart"/>
      <w:r w:rsidRPr="00FF1759">
        <w:t>dapat</w:t>
      </w:r>
      <w:proofErr w:type="spellEnd"/>
      <w:r w:rsidRPr="00FF1759">
        <w:t xml:space="preserve"> </w:t>
      </w:r>
      <w:proofErr w:type="spellStart"/>
      <w:r w:rsidRPr="00FF1759">
        <w:t>mengetahui</w:t>
      </w:r>
      <w:proofErr w:type="spellEnd"/>
      <w:r w:rsidRPr="00FF1759">
        <w:t xml:space="preserve"> dan </w:t>
      </w:r>
      <w:proofErr w:type="spellStart"/>
      <w:r w:rsidRPr="00FF1759">
        <w:t>memotivasi</w:t>
      </w:r>
      <w:proofErr w:type="spellEnd"/>
      <w:r w:rsidRPr="00FF1759">
        <w:t xml:space="preserve"> </w:t>
      </w:r>
      <w:proofErr w:type="spellStart"/>
      <w:r w:rsidRPr="00FF1759">
        <w:t>perkembangan</w:t>
      </w:r>
      <w:proofErr w:type="spellEnd"/>
      <w:r w:rsidRPr="00FF1759">
        <w:t xml:space="preserve"> </w:t>
      </w:r>
      <w:proofErr w:type="spellStart"/>
      <w:r w:rsidRPr="00FF1759">
        <w:t>pendidikan</w:t>
      </w:r>
      <w:proofErr w:type="spellEnd"/>
      <w:r w:rsidRPr="00FF1759">
        <w:t xml:space="preserve"> </w:t>
      </w:r>
      <w:proofErr w:type="spellStart"/>
      <w:r w:rsidRPr="00FF1759">
        <w:t>santri</w:t>
      </w:r>
      <w:proofErr w:type="spellEnd"/>
      <w:r w:rsidRPr="00FF1759">
        <w:t>.</w:t>
      </w:r>
    </w:p>
    <w:p w14:paraId="3FB2E5E0" w14:textId="77777777" w:rsidR="00FF1759" w:rsidRPr="00FF1759" w:rsidRDefault="00FF1759" w:rsidP="00FF1759">
      <w:pPr>
        <w:pStyle w:val="BodyText"/>
        <w:spacing w:line="264" w:lineRule="auto"/>
        <w:jc w:val="both"/>
      </w:pPr>
      <w:r w:rsidRPr="00FF1759">
        <w:t xml:space="preserve">Selain </w:t>
      </w:r>
      <w:proofErr w:type="spellStart"/>
      <w:r w:rsidRPr="00FF1759">
        <w:t>itu</w:t>
      </w:r>
      <w:proofErr w:type="spellEnd"/>
      <w:r w:rsidRPr="00FF1759">
        <w:t xml:space="preserve">, GIRAS juga </w:t>
      </w:r>
      <w:proofErr w:type="spellStart"/>
      <w:r w:rsidRPr="00FF1759">
        <w:t>memberikan</w:t>
      </w:r>
      <w:proofErr w:type="spellEnd"/>
      <w:r w:rsidRPr="00FF1759">
        <w:t xml:space="preserve"> </w:t>
      </w:r>
      <w:proofErr w:type="spellStart"/>
      <w:r w:rsidRPr="00FF1759">
        <w:t>informasi</w:t>
      </w:r>
      <w:proofErr w:type="spellEnd"/>
      <w:r w:rsidRPr="00FF1759">
        <w:t xml:space="preserve"> </w:t>
      </w:r>
      <w:proofErr w:type="spellStart"/>
      <w:r w:rsidRPr="00FF1759">
        <w:t>mengenai</w:t>
      </w:r>
      <w:proofErr w:type="spellEnd"/>
      <w:r w:rsidRPr="00FF1759">
        <w:t xml:space="preserve"> </w:t>
      </w:r>
      <w:proofErr w:type="spellStart"/>
      <w:r w:rsidRPr="00FF1759">
        <w:t>grafik</w:t>
      </w:r>
      <w:proofErr w:type="spellEnd"/>
      <w:r w:rsidRPr="00FF1759">
        <w:t xml:space="preserve"> </w:t>
      </w:r>
      <w:proofErr w:type="spellStart"/>
      <w:r w:rsidRPr="00FF1759">
        <w:t>perkembangan</w:t>
      </w:r>
      <w:proofErr w:type="spellEnd"/>
      <w:r w:rsidRPr="00FF1759">
        <w:t xml:space="preserve"> </w:t>
      </w:r>
      <w:proofErr w:type="spellStart"/>
      <w:r w:rsidRPr="00FF1759">
        <w:t>nilai</w:t>
      </w:r>
      <w:proofErr w:type="spellEnd"/>
      <w:r w:rsidRPr="00FF1759">
        <w:t xml:space="preserve"> </w:t>
      </w:r>
      <w:proofErr w:type="spellStart"/>
      <w:r w:rsidRPr="00FF1759">
        <w:t>santri</w:t>
      </w:r>
      <w:proofErr w:type="spellEnd"/>
      <w:r w:rsidRPr="00FF1759">
        <w:t xml:space="preserve"> </w:t>
      </w:r>
      <w:proofErr w:type="spellStart"/>
      <w:r w:rsidRPr="00FF1759">
        <w:t>tiap</w:t>
      </w:r>
      <w:proofErr w:type="spellEnd"/>
      <w:r w:rsidRPr="00FF1759">
        <w:t xml:space="preserve"> semester dan </w:t>
      </w:r>
      <w:proofErr w:type="spellStart"/>
      <w:r w:rsidRPr="00FF1759">
        <w:t>mata</w:t>
      </w:r>
      <w:proofErr w:type="spellEnd"/>
      <w:r w:rsidRPr="00FF1759">
        <w:t xml:space="preserve"> </w:t>
      </w:r>
      <w:proofErr w:type="spellStart"/>
      <w:r w:rsidRPr="00FF1759">
        <w:t>pelajaran</w:t>
      </w:r>
      <w:proofErr w:type="spellEnd"/>
      <w:r w:rsidRPr="00FF1759">
        <w:t xml:space="preserve"> </w:t>
      </w:r>
      <w:proofErr w:type="spellStart"/>
      <w:r w:rsidRPr="00FF1759">
        <w:t>apa</w:t>
      </w:r>
      <w:proofErr w:type="spellEnd"/>
      <w:r w:rsidRPr="00FF1759">
        <w:t xml:space="preserve"> yang sangat </w:t>
      </w:r>
      <w:proofErr w:type="spellStart"/>
      <w:r w:rsidRPr="00FF1759">
        <w:t>diminati</w:t>
      </w:r>
      <w:proofErr w:type="spellEnd"/>
      <w:r w:rsidRPr="00FF1759">
        <w:t xml:space="preserve"> oleh masing-masing </w:t>
      </w:r>
      <w:proofErr w:type="spellStart"/>
      <w:r w:rsidRPr="00FF1759">
        <w:t>peserta</w:t>
      </w:r>
      <w:proofErr w:type="spellEnd"/>
      <w:r w:rsidRPr="00FF1759">
        <w:t xml:space="preserve"> </w:t>
      </w:r>
      <w:proofErr w:type="spellStart"/>
      <w:r w:rsidRPr="00FF1759">
        <w:t>didik</w:t>
      </w:r>
      <w:proofErr w:type="spellEnd"/>
      <w:r w:rsidRPr="00FF1759">
        <w:t xml:space="preserve">. Selain </w:t>
      </w:r>
      <w:proofErr w:type="spellStart"/>
      <w:r w:rsidRPr="00FF1759">
        <w:t>tentang</w:t>
      </w:r>
      <w:proofErr w:type="spellEnd"/>
      <w:r w:rsidRPr="00FF1759">
        <w:t xml:space="preserve"> </w:t>
      </w:r>
      <w:proofErr w:type="spellStart"/>
      <w:r w:rsidRPr="00FF1759">
        <w:t>perkembangan</w:t>
      </w:r>
      <w:proofErr w:type="spellEnd"/>
      <w:r w:rsidRPr="00FF1759">
        <w:t xml:space="preserve"> </w:t>
      </w:r>
      <w:proofErr w:type="spellStart"/>
      <w:r w:rsidRPr="00FF1759">
        <w:t>penilaian</w:t>
      </w:r>
      <w:proofErr w:type="spellEnd"/>
      <w:r w:rsidRPr="00FF1759">
        <w:t xml:space="preserve">, </w:t>
      </w:r>
      <w:proofErr w:type="spellStart"/>
      <w:r w:rsidRPr="00FF1759">
        <w:t>sistem</w:t>
      </w:r>
      <w:proofErr w:type="spellEnd"/>
      <w:r w:rsidRPr="00FF1759">
        <w:t xml:space="preserve"> </w:t>
      </w:r>
      <w:proofErr w:type="spellStart"/>
      <w:r w:rsidRPr="00FF1759">
        <w:t>akuntansi</w:t>
      </w:r>
      <w:proofErr w:type="spellEnd"/>
      <w:r w:rsidRPr="00FF1759">
        <w:t xml:space="preserve"> </w:t>
      </w:r>
      <w:proofErr w:type="spellStart"/>
      <w:r w:rsidRPr="00FF1759">
        <w:t>pembayaran</w:t>
      </w:r>
      <w:proofErr w:type="spellEnd"/>
      <w:r w:rsidRPr="00FF1759">
        <w:t xml:space="preserve"> </w:t>
      </w:r>
      <w:proofErr w:type="spellStart"/>
      <w:r w:rsidRPr="00FF1759">
        <w:t>sekolah</w:t>
      </w:r>
      <w:proofErr w:type="spellEnd"/>
      <w:r w:rsidRPr="00FF1759">
        <w:t xml:space="preserve"> dan </w:t>
      </w:r>
      <w:proofErr w:type="spellStart"/>
      <w:r w:rsidRPr="00FF1759">
        <w:t>pesantren</w:t>
      </w:r>
      <w:proofErr w:type="spellEnd"/>
      <w:r w:rsidRPr="00FF1759">
        <w:t xml:space="preserve"> juga </w:t>
      </w:r>
      <w:proofErr w:type="spellStart"/>
      <w:r w:rsidRPr="00FF1759">
        <w:t>disimpan</w:t>
      </w:r>
      <w:proofErr w:type="spellEnd"/>
      <w:r w:rsidRPr="00FF1759">
        <w:t xml:space="preserve"> </w:t>
      </w:r>
      <w:proofErr w:type="spellStart"/>
      <w:r w:rsidRPr="00FF1759">
        <w:t>ke</w:t>
      </w:r>
      <w:proofErr w:type="spellEnd"/>
      <w:r w:rsidRPr="00FF1759">
        <w:t xml:space="preserve"> </w:t>
      </w:r>
      <w:proofErr w:type="spellStart"/>
      <w:r w:rsidRPr="00FF1759">
        <w:t>dalam</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Wali </w:t>
      </w:r>
      <w:proofErr w:type="spellStart"/>
      <w:r w:rsidRPr="00FF1759">
        <w:t>santri</w:t>
      </w:r>
      <w:proofErr w:type="spellEnd"/>
      <w:r w:rsidRPr="00FF1759">
        <w:t xml:space="preserve"> </w:t>
      </w:r>
      <w:proofErr w:type="spellStart"/>
      <w:r w:rsidRPr="00FF1759">
        <w:t>mendapatkan</w:t>
      </w:r>
      <w:proofErr w:type="spellEnd"/>
      <w:r w:rsidRPr="00FF1759">
        <w:t xml:space="preserve"> </w:t>
      </w:r>
      <w:proofErr w:type="spellStart"/>
      <w:r w:rsidRPr="00FF1759">
        <w:t>informasi</w:t>
      </w:r>
      <w:proofErr w:type="spellEnd"/>
      <w:r w:rsidRPr="00FF1759">
        <w:t xml:space="preserve"> </w:t>
      </w:r>
      <w:proofErr w:type="spellStart"/>
      <w:r w:rsidRPr="00FF1759">
        <w:t>tentang</w:t>
      </w:r>
      <w:proofErr w:type="spellEnd"/>
      <w:r w:rsidRPr="00FF1759">
        <w:t xml:space="preserve"> </w:t>
      </w:r>
      <w:r w:rsidRPr="00FF1759">
        <w:rPr>
          <w:i/>
          <w:iCs/>
        </w:rPr>
        <w:t>virtual</w:t>
      </w:r>
      <w:r w:rsidRPr="00FF1759">
        <w:t xml:space="preserve"> </w:t>
      </w:r>
      <w:r w:rsidRPr="00FF1759">
        <w:rPr>
          <w:i/>
          <w:iCs/>
        </w:rPr>
        <w:t>account</w:t>
      </w:r>
      <w:r w:rsidRPr="00FF1759">
        <w:t xml:space="preserve"> </w:t>
      </w:r>
      <w:proofErr w:type="spellStart"/>
      <w:r w:rsidRPr="00FF1759">
        <w:t>melalui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santri</w:t>
      </w:r>
      <w:proofErr w:type="spellEnd"/>
      <w:r w:rsidRPr="00FF1759">
        <w:t xml:space="preserve">. Hal </w:t>
      </w:r>
      <w:proofErr w:type="spellStart"/>
      <w:r w:rsidRPr="00FF1759">
        <w:t>ini</w:t>
      </w:r>
      <w:proofErr w:type="spellEnd"/>
      <w:r w:rsidRPr="00FF1759">
        <w:t xml:space="preserve"> </w:t>
      </w:r>
      <w:proofErr w:type="spellStart"/>
      <w:r w:rsidRPr="00FF1759">
        <w:t>merupakan</w:t>
      </w:r>
      <w:proofErr w:type="spellEnd"/>
      <w:r w:rsidRPr="00FF1759">
        <w:t xml:space="preserve"> </w:t>
      </w:r>
      <w:proofErr w:type="spellStart"/>
      <w:r w:rsidRPr="00FF1759">
        <w:t>keunggulan</w:t>
      </w:r>
      <w:proofErr w:type="spellEnd"/>
      <w:r w:rsidRPr="00FF1759">
        <w:t xml:space="preserve"> </w:t>
      </w:r>
      <w:proofErr w:type="spellStart"/>
      <w:r w:rsidRPr="00FF1759">
        <w:t>karena</w:t>
      </w:r>
      <w:proofErr w:type="spellEnd"/>
      <w:r w:rsidRPr="00FF1759">
        <w:t xml:space="preserve"> </w:t>
      </w:r>
      <w:proofErr w:type="spellStart"/>
      <w:r w:rsidRPr="00FF1759">
        <w:t>beberapa</w:t>
      </w:r>
      <w:proofErr w:type="spellEnd"/>
      <w:r w:rsidRPr="00FF1759">
        <w:t xml:space="preserve"> </w:t>
      </w:r>
      <w:proofErr w:type="spellStart"/>
      <w:r w:rsidRPr="00FF1759">
        <w:t>pondok</w:t>
      </w:r>
      <w:proofErr w:type="spellEnd"/>
      <w:r w:rsidRPr="00FF1759">
        <w:t xml:space="preserve"> </w:t>
      </w:r>
      <w:proofErr w:type="spellStart"/>
      <w:r w:rsidRPr="00FF1759">
        <w:t>pesantren</w:t>
      </w:r>
      <w:proofErr w:type="spellEnd"/>
      <w:r w:rsidRPr="00FF1759">
        <w:t xml:space="preserve"> di Indonesia </w:t>
      </w:r>
      <w:proofErr w:type="spellStart"/>
      <w:r w:rsidRPr="00FF1759">
        <w:t>melakukan</w:t>
      </w:r>
      <w:proofErr w:type="spellEnd"/>
      <w:r w:rsidRPr="00FF1759">
        <w:t xml:space="preserve"> </w:t>
      </w:r>
      <w:proofErr w:type="spellStart"/>
      <w:r w:rsidRPr="00FF1759">
        <w:t>pengelolaan</w:t>
      </w:r>
      <w:proofErr w:type="spellEnd"/>
      <w:r w:rsidRPr="00FF1759">
        <w:t xml:space="preserve"> </w:t>
      </w:r>
      <w:proofErr w:type="spellStart"/>
      <w:r w:rsidRPr="00FF1759">
        <w:t>keuangan</w:t>
      </w:r>
      <w:proofErr w:type="spellEnd"/>
      <w:r w:rsidRPr="00FF1759">
        <w:t xml:space="preserve"> </w:t>
      </w:r>
      <w:proofErr w:type="spellStart"/>
      <w:r w:rsidRPr="00FF1759">
        <w:t>dengan</w:t>
      </w:r>
      <w:proofErr w:type="spellEnd"/>
      <w:r w:rsidRPr="00FF1759">
        <w:t xml:space="preserve"> </w:t>
      </w:r>
      <w:proofErr w:type="spellStart"/>
      <w:r w:rsidRPr="00FF1759">
        <w:t>sistem</w:t>
      </w:r>
      <w:proofErr w:type="spellEnd"/>
      <w:r w:rsidRPr="00FF1759">
        <w:t xml:space="preserve"> </w:t>
      </w:r>
      <w:proofErr w:type="spellStart"/>
      <w:r w:rsidRPr="00FF1759">
        <w:t>sederhana</w:t>
      </w:r>
      <w:proofErr w:type="spellEnd"/>
      <w:r w:rsidRPr="00FF1759">
        <w:t xml:space="preserve"> dan manual </w:t>
      </w:r>
      <w:proofErr w:type="spellStart"/>
      <w:r w:rsidRPr="00FF1759">
        <w:t>yaitu</w:t>
      </w:r>
      <w:proofErr w:type="spellEnd"/>
      <w:r w:rsidRPr="00FF1759">
        <w:t xml:space="preserve"> </w:t>
      </w:r>
      <w:proofErr w:type="spellStart"/>
      <w:r w:rsidRPr="00FF1759">
        <w:t>melalui</w:t>
      </w:r>
      <w:proofErr w:type="spellEnd"/>
      <w:r w:rsidRPr="00FF1759">
        <w:t xml:space="preserve"> proses </w:t>
      </w:r>
      <w:proofErr w:type="spellStart"/>
      <w:r w:rsidRPr="00FF1759">
        <w:t>pencatatan</w:t>
      </w:r>
      <w:proofErr w:type="spellEnd"/>
      <w:r w:rsidRPr="00FF1759">
        <w:t xml:space="preserve"> [21].</w:t>
      </w:r>
    </w:p>
    <w:p w14:paraId="4D299878" w14:textId="77777777" w:rsidR="00FF1759" w:rsidRPr="00FF1759" w:rsidRDefault="00FF1759" w:rsidP="00FF1759">
      <w:pPr>
        <w:pStyle w:val="BodyText"/>
        <w:spacing w:line="264" w:lineRule="auto"/>
        <w:jc w:val="both"/>
      </w:pPr>
    </w:p>
    <w:p w14:paraId="4FCB021E" w14:textId="1E242A58" w:rsidR="00FF1759" w:rsidRPr="00FF1759" w:rsidRDefault="00FF1759" w:rsidP="00FF1759">
      <w:pPr>
        <w:pStyle w:val="BodyText"/>
        <w:spacing w:line="264" w:lineRule="auto"/>
        <w:jc w:val="both"/>
      </w:pPr>
      <w:r w:rsidRPr="00FF1759">
        <w:lastRenderedPageBreak/>
        <w:drawing>
          <wp:inline distT="0" distB="0" distL="0" distR="0" wp14:anchorId="125FD37E" wp14:editId="54AD79BD">
            <wp:extent cx="2257425" cy="4248150"/>
            <wp:effectExtent l="0" t="0" r="9525" b="0"/>
            <wp:docPr id="813878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9894" t="5704" r="19357" b="5951"/>
                    <a:stretch>
                      <a:fillRect/>
                    </a:stretch>
                  </pic:blipFill>
                  <pic:spPr bwMode="auto">
                    <a:xfrm>
                      <a:off x="0" y="0"/>
                      <a:ext cx="2257425" cy="4248150"/>
                    </a:xfrm>
                    <a:prstGeom prst="rect">
                      <a:avLst/>
                    </a:prstGeom>
                    <a:noFill/>
                    <a:ln>
                      <a:noFill/>
                    </a:ln>
                  </pic:spPr>
                </pic:pic>
              </a:graphicData>
            </a:graphic>
          </wp:inline>
        </w:drawing>
      </w:r>
    </w:p>
    <w:p w14:paraId="3A1D2086" w14:textId="77777777" w:rsidR="00FF1759" w:rsidRPr="00FF1759" w:rsidRDefault="00FF1759" w:rsidP="00FF1759">
      <w:pPr>
        <w:pStyle w:val="BodyText"/>
        <w:spacing w:line="264" w:lineRule="auto"/>
        <w:jc w:val="both"/>
      </w:pPr>
      <w:r w:rsidRPr="00FF1759">
        <w:rPr>
          <w:b/>
        </w:rPr>
        <w:t>Gambar 5</w:t>
      </w:r>
      <w:r w:rsidRPr="00FF1759">
        <w:rPr>
          <w:lang w:val="id-ID"/>
        </w:rPr>
        <w:t xml:space="preserve">. </w:t>
      </w:r>
      <w:r w:rsidRPr="00FF1759">
        <w:t>GIRAS</w:t>
      </w:r>
    </w:p>
    <w:p w14:paraId="0A75968A" w14:textId="77777777" w:rsidR="00FF1759" w:rsidRPr="00FF1759" w:rsidRDefault="00FF1759" w:rsidP="00FF1759">
      <w:pPr>
        <w:pStyle w:val="BodyText"/>
        <w:spacing w:line="264" w:lineRule="auto"/>
        <w:jc w:val="both"/>
        <w:rPr>
          <w:i/>
          <w:iCs/>
        </w:rPr>
      </w:pPr>
      <w:proofErr w:type="spellStart"/>
      <w:r w:rsidRPr="00FF1759">
        <w:rPr>
          <w:i/>
          <w:iCs/>
        </w:rPr>
        <w:t>Kodular</w:t>
      </w:r>
      <w:proofErr w:type="spellEnd"/>
      <w:r w:rsidRPr="00FF1759">
        <w:rPr>
          <w:i/>
          <w:iCs/>
        </w:rPr>
        <w:t xml:space="preserve"> dan Google Form</w:t>
      </w:r>
    </w:p>
    <w:p w14:paraId="5C1CE826" w14:textId="77777777" w:rsidR="00FF1759" w:rsidRPr="00FF1759" w:rsidRDefault="00FF1759" w:rsidP="00FF1759">
      <w:pPr>
        <w:pStyle w:val="BodyText"/>
        <w:spacing w:line="264" w:lineRule="auto"/>
        <w:jc w:val="both"/>
      </w:pPr>
      <w:r w:rsidRPr="00FF1759">
        <w:t xml:space="preserve">Google drive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untuk</w:t>
      </w:r>
      <w:proofErr w:type="spellEnd"/>
      <w:r w:rsidRPr="00FF1759">
        <w:t xml:space="preserve"> admin yang </w:t>
      </w:r>
      <w:proofErr w:type="spellStart"/>
      <w:r w:rsidRPr="00FF1759">
        <w:t>bertugas</w:t>
      </w:r>
      <w:proofErr w:type="spellEnd"/>
      <w:r w:rsidRPr="00FF1759">
        <w:t xml:space="preserve"> </w:t>
      </w:r>
      <w:proofErr w:type="spellStart"/>
      <w:r w:rsidRPr="00FF1759">
        <w:t>sebagai</w:t>
      </w:r>
      <w:proofErr w:type="spellEnd"/>
      <w:r w:rsidRPr="00FF1759">
        <w:t xml:space="preserve"> operator PTK </w:t>
      </w:r>
      <w:proofErr w:type="spellStart"/>
      <w:r w:rsidRPr="00FF1759">
        <w:t>melakukan</w:t>
      </w:r>
      <w:proofErr w:type="spellEnd"/>
      <w:r w:rsidRPr="00FF1759">
        <w:t xml:space="preserve"> </w:t>
      </w:r>
      <w:r w:rsidRPr="00FF1759">
        <w:rPr>
          <w:i/>
          <w:iCs/>
        </w:rPr>
        <w:t>upgrading</w:t>
      </w:r>
      <w:r w:rsidRPr="00FF1759">
        <w:t xml:space="preserve"> </w:t>
      </w:r>
      <w:proofErr w:type="spellStart"/>
      <w:r w:rsidRPr="00FF1759">
        <w:t>dengan</w:t>
      </w:r>
      <w:proofErr w:type="spellEnd"/>
      <w:r w:rsidRPr="00FF1759">
        <w:t xml:space="preserve"> </w:t>
      </w:r>
      <w:proofErr w:type="spellStart"/>
      <w:r w:rsidRPr="00FF1759">
        <w:t>memanfaatkan</w:t>
      </w:r>
      <w:proofErr w:type="spellEnd"/>
      <w:r w:rsidRPr="00FF1759">
        <w:t xml:space="preserve"> </w:t>
      </w:r>
      <w:proofErr w:type="spellStart"/>
      <w:r w:rsidRPr="00FF1759">
        <w:t>kodular</w:t>
      </w:r>
      <w:proofErr w:type="spellEnd"/>
      <w:r w:rsidRPr="00FF1759">
        <w:t xml:space="preserve"> dan </w:t>
      </w:r>
      <w:r w:rsidRPr="00FF1759">
        <w:rPr>
          <w:i/>
          <w:iCs/>
        </w:rPr>
        <w:t>google</w:t>
      </w:r>
      <w:r w:rsidRPr="00FF1759">
        <w:t xml:space="preserve"> </w:t>
      </w:r>
      <w:r w:rsidRPr="00FF1759">
        <w:rPr>
          <w:i/>
          <w:iCs/>
        </w:rPr>
        <w:t>form</w:t>
      </w:r>
      <w:r w:rsidRPr="00FF1759">
        <w:t xml:space="preserve"> </w:t>
      </w:r>
      <w:proofErr w:type="spellStart"/>
      <w:r w:rsidRPr="00FF1759">
        <w:t>untuk</w:t>
      </w:r>
      <w:proofErr w:type="spellEnd"/>
      <w:r w:rsidRPr="00FF1759">
        <w:t xml:space="preserve"> </w:t>
      </w:r>
      <w:proofErr w:type="spellStart"/>
      <w:r w:rsidRPr="00FF1759">
        <w:t>presensi</w:t>
      </w:r>
      <w:proofErr w:type="spellEnd"/>
      <w:r w:rsidRPr="00FF1759">
        <w:t xml:space="preserve"> guru yang </w:t>
      </w:r>
      <w:proofErr w:type="spellStart"/>
      <w:r w:rsidRPr="00FF1759">
        <w:t>diberi</w:t>
      </w:r>
      <w:proofErr w:type="spellEnd"/>
      <w:r w:rsidRPr="00FF1759">
        <w:t xml:space="preserve"> </w:t>
      </w:r>
      <w:proofErr w:type="spellStart"/>
      <w:r w:rsidRPr="00FF1759">
        <w:t>aplikasi</w:t>
      </w:r>
      <w:proofErr w:type="spellEnd"/>
      <w:r w:rsidRPr="00FF1759">
        <w:t xml:space="preserve"> </w:t>
      </w:r>
      <w:proofErr w:type="spellStart"/>
      <w:r w:rsidRPr="00FF1759">
        <w:t>bernama</w:t>
      </w:r>
      <w:proofErr w:type="spellEnd"/>
      <w:r w:rsidRPr="00FF1759">
        <w:t xml:space="preserve"> SIPRES (</w:t>
      </w:r>
      <w:proofErr w:type="spellStart"/>
      <w:r w:rsidRPr="00FF1759">
        <w:t>Sistem</w:t>
      </w:r>
      <w:proofErr w:type="spellEnd"/>
      <w:r w:rsidRPr="00FF1759">
        <w:t xml:space="preserve"> </w:t>
      </w:r>
      <w:proofErr w:type="spellStart"/>
      <w:r w:rsidRPr="00FF1759">
        <w:t>Presensi</w:t>
      </w:r>
      <w:proofErr w:type="spellEnd"/>
      <w:r w:rsidRPr="00FF1759">
        <w:t xml:space="preserve"> Sekolah). </w:t>
      </w:r>
      <w:proofErr w:type="spellStart"/>
      <w:r w:rsidRPr="00FF1759">
        <w:t>Sistem</w:t>
      </w:r>
      <w:proofErr w:type="spellEnd"/>
      <w:r w:rsidRPr="00FF1759">
        <w:t xml:space="preserve"> </w:t>
      </w:r>
      <w:proofErr w:type="spellStart"/>
      <w:r w:rsidRPr="00FF1759">
        <w:t>presensi</w:t>
      </w:r>
      <w:proofErr w:type="spellEnd"/>
      <w:r w:rsidRPr="00FF1759">
        <w:t xml:space="preserve"> </w:t>
      </w:r>
      <w:proofErr w:type="spellStart"/>
      <w:r w:rsidRPr="00FF1759">
        <w:t>tersebut</w:t>
      </w:r>
      <w:proofErr w:type="spellEnd"/>
      <w:r w:rsidRPr="00FF1759">
        <w:t xml:space="preserve"> </w:t>
      </w:r>
      <w:proofErr w:type="spellStart"/>
      <w:r w:rsidRPr="00FF1759">
        <w:t>dapat</w:t>
      </w:r>
      <w:proofErr w:type="spellEnd"/>
      <w:r w:rsidRPr="00FF1759">
        <w:t xml:space="preserve"> </w:t>
      </w:r>
      <w:proofErr w:type="spellStart"/>
      <w:r w:rsidRPr="00FF1759">
        <w:t>dimanfaatkan</w:t>
      </w:r>
      <w:proofErr w:type="spellEnd"/>
      <w:r w:rsidRPr="00FF1759">
        <w:t xml:space="preserve"> oleh </w:t>
      </w:r>
      <w:proofErr w:type="spellStart"/>
      <w:r w:rsidRPr="00FF1759">
        <w:t>seluruh</w:t>
      </w:r>
      <w:proofErr w:type="spellEnd"/>
      <w:r w:rsidRPr="00FF1759">
        <w:t xml:space="preserve"> guru yang </w:t>
      </w:r>
      <w:proofErr w:type="spellStart"/>
      <w:r w:rsidRPr="00FF1759">
        <w:t>tiba</w:t>
      </w:r>
      <w:proofErr w:type="spellEnd"/>
      <w:r w:rsidRPr="00FF1759">
        <w:t xml:space="preserve"> di </w:t>
      </w:r>
      <w:proofErr w:type="spellStart"/>
      <w:r w:rsidRPr="00FF1759">
        <w:t>sekolah</w:t>
      </w:r>
      <w:proofErr w:type="spellEnd"/>
      <w:r w:rsidRPr="00FF1759">
        <w:t xml:space="preserve"> </w:t>
      </w:r>
      <w:proofErr w:type="spellStart"/>
      <w:r w:rsidRPr="00FF1759">
        <w:t>dengan</w:t>
      </w:r>
      <w:proofErr w:type="spellEnd"/>
      <w:r w:rsidRPr="00FF1759">
        <w:t xml:space="preserve"> </w:t>
      </w:r>
      <w:proofErr w:type="spellStart"/>
      <w:r w:rsidRPr="00FF1759">
        <w:t>membawa</w:t>
      </w:r>
      <w:proofErr w:type="spellEnd"/>
      <w:r w:rsidRPr="00FF1759">
        <w:t xml:space="preserve"> </w:t>
      </w:r>
      <w:proofErr w:type="spellStart"/>
      <w:r w:rsidRPr="00FF1759">
        <w:t>kartu</w:t>
      </w:r>
      <w:proofErr w:type="spellEnd"/>
      <w:r w:rsidRPr="00FF1759">
        <w:t xml:space="preserve"> </w:t>
      </w:r>
      <w:proofErr w:type="spellStart"/>
      <w:r w:rsidRPr="00FF1759">
        <w:t>presensi</w:t>
      </w:r>
      <w:proofErr w:type="spellEnd"/>
      <w:r w:rsidRPr="00FF1759">
        <w:t xml:space="preserve"> </w:t>
      </w:r>
      <w:proofErr w:type="spellStart"/>
      <w:r w:rsidRPr="00FF1759">
        <w:t>dengan</w:t>
      </w:r>
      <w:proofErr w:type="spellEnd"/>
      <w:r w:rsidRPr="00FF1759">
        <w:t xml:space="preserve"> </w:t>
      </w:r>
      <w:r w:rsidRPr="00FF1759">
        <w:rPr>
          <w:i/>
          <w:iCs/>
        </w:rPr>
        <w:t>barcode</w:t>
      </w:r>
      <w:r w:rsidRPr="00FF1759">
        <w:t xml:space="preserve"> dan </w:t>
      </w:r>
      <w:proofErr w:type="spellStart"/>
      <w:r w:rsidRPr="00FF1759">
        <w:t>ditunjukkan</w:t>
      </w:r>
      <w:proofErr w:type="spellEnd"/>
      <w:r w:rsidRPr="00FF1759">
        <w:t xml:space="preserve"> </w:t>
      </w:r>
      <w:proofErr w:type="spellStart"/>
      <w:r w:rsidRPr="00FF1759">
        <w:t>kepada</w:t>
      </w:r>
      <w:proofErr w:type="spellEnd"/>
      <w:r w:rsidRPr="00FF1759">
        <w:t xml:space="preserve"> </w:t>
      </w:r>
      <w:proofErr w:type="spellStart"/>
      <w:r w:rsidRPr="00FF1759">
        <w:t>satpam</w:t>
      </w:r>
      <w:proofErr w:type="spellEnd"/>
      <w:r w:rsidRPr="00FF1759">
        <w:t xml:space="preserve"> </w:t>
      </w:r>
      <w:proofErr w:type="spellStart"/>
      <w:r w:rsidRPr="00FF1759">
        <w:t>kemudian</w:t>
      </w:r>
      <w:proofErr w:type="spellEnd"/>
      <w:r w:rsidRPr="00FF1759">
        <w:t xml:space="preserve"> </w:t>
      </w:r>
      <w:r w:rsidRPr="00FF1759">
        <w:rPr>
          <w:i/>
          <w:iCs/>
        </w:rPr>
        <w:t>barcode</w:t>
      </w:r>
      <w:r w:rsidRPr="00FF1759">
        <w:t xml:space="preserve"> </w:t>
      </w:r>
      <w:proofErr w:type="spellStart"/>
      <w:r w:rsidRPr="00FF1759">
        <w:t>dipindai</w:t>
      </w:r>
      <w:proofErr w:type="spellEnd"/>
      <w:r w:rsidRPr="00FF1759">
        <w:t xml:space="preserve">. Guru yang </w:t>
      </w:r>
      <w:proofErr w:type="spellStart"/>
      <w:r w:rsidRPr="00FF1759">
        <w:t>telah</w:t>
      </w:r>
      <w:proofErr w:type="spellEnd"/>
      <w:r w:rsidRPr="00FF1759">
        <w:t xml:space="preserve"> </w:t>
      </w:r>
      <w:proofErr w:type="spellStart"/>
      <w:r w:rsidRPr="00FF1759">
        <w:t>mendapat</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mendapatkan</w:t>
      </w:r>
      <w:proofErr w:type="spellEnd"/>
      <w:r w:rsidRPr="00FF1759">
        <w:t xml:space="preserve"> </w:t>
      </w:r>
      <w:proofErr w:type="spellStart"/>
      <w:r w:rsidRPr="00FF1759">
        <w:t>prosentase</w:t>
      </w:r>
      <w:proofErr w:type="spellEnd"/>
      <w:r w:rsidRPr="00FF1759">
        <w:t xml:space="preserve"> </w:t>
      </w:r>
      <w:proofErr w:type="spellStart"/>
      <w:r w:rsidRPr="00FF1759">
        <w:t>kehadiran</w:t>
      </w:r>
      <w:proofErr w:type="spellEnd"/>
      <w:r w:rsidRPr="00FF1759">
        <w:t xml:space="preserve"> dan </w:t>
      </w:r>
      <w:proofErr w:type="spellStart"/>
      <w:r w:rsidRPr="00FF1759">
        <w:t>rekap</w:t>
      </w:r>
      <w:proofErr w:type="spellEnd"/>
      <w:r w:rsidRPr="00FF1759">
        <w:t xml:space="preserve"> </w:t>
      </w:r>
      <w:proofErr w:type="spellStart"/>
      <w:r w:rsidRPr="00FF1759">
        <w:t>kehadiran</w:t>
      </w:r>
      <w:proofErr w:type="spellEnd"/>
      <w:r w:rsidRPr="00FF1759">
        <w:t xml:space="preserve"> </w:t>
      </w:r>
      <w:proofErr w:type="spellStart"/>
      <w:r w:rsidRPr="00FF1759">
        <w:t>sedangkan</w:t>
      </w:r>
      <w:proofErr w:type="spellEnd"/>
      <w:r w:rsidRPr="00FF1759">
        <w:t xml:space="preserve"> guru yang </w:t>
      </w:r>
      <w:proofErr w:type="spellStart"/>
      <w:r w:rsidRPr="00FF1759">
        <w:t>belum</w:t>
      </w:r>
      <w:proofErr w:type="spellEnd"/>
      <w:r w:rsidRPr="00FF1759">
        <w:t xml:space="preserve"> </w:t>
      </w:r>
      <w:proofErr w:type="spellStart"/>
      <w:r w:rsidRPr="00FF1759">
        <w:t>memiliki</w:t>
      </w:r>
      <w:proofErr w:type="spellEnd"/>
      <w:r w:rsidRPr="00FF1759">
        <w:t xml:space="preserve"> </w:t>
      </w:r>
      <w:proofErr w:type="spellStart"/>
      <w:r w:rsidRPr="00FF1759">
        <w:t>akses</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hanya</w:t>
      </w:r>
      <w:proofErr w:type="spellEnd"/>
      <w:r w:rsidRPr="00FF1759">
        <w:t xml:space="preserve"> </w:t>
      </w:r>
      <w:proofErr w:type="spellStart"/>
      <w:r w:rsidRPr="00FF1759">
        <w:t>mendapat</w:t>
      </w:r>
      <w:proofErr w:type="spellEnd"/>
      <w:r w:rsidRPr="00FF1759">
        <w:t xml:space="preserve"> </w:t>
      </w:r>
      <w:proofErr w:type="spellStart"/>
      <w:r w:rsidRPr="00FF1759">
        <w:t>keterangan</w:t>
      </w:r>
      <w:proofErr w:type="spellEnd"/>
      <w:r w:rsidRPr="00FF1759">
        <w:t xml:space="preserve"> </w:t>
      </w:r>
      <w:proofErr w:type="spellStart"/>
      <w:r w:rsidRPr="00FF1759">
        <w:t>apakah</w:t>
      </w:r>
      <w:proofErr w:type="spellEnd"/>
      <w:r w:rsidRPr="00FF1759">
        <w:t xml:space="preserve"> </w:t>
      </w:r>
      <w:proofErr w:type="spellStart"/>
      <w:r w:rsidRPr="00FF1759">
        <w:t>presensi</w:t>
      </w:r>
      <w:proofErr w:type="spellEnd"/>
      <w:r w:rsidRPr="00FF1759">
        <w:t xml:space="preserve"> </w:t>
      </w:r>
      <w:proofErr w:type="spellStart"/>
      <w:r w:rsidRPr="00FF1759">
        <w:t>berhasil</w:t>
      </w:r>
      <w:proofErr w:type="spellEnd"/>
      <w:r w:rsidRPr="00FF1759">
        <w:t xml:space="preserve"> </w:t>
      </w:r>
      <w:proofErr w:type="spellStart"/>
      <w:r w:rsidRPr="00FF1759">
        <w:t>atau</w:t>
      </w:r>
      <w:proofErr w:type="spellEnd"/>
      <w:r w:rsidRPr="00FF1759">
        <w:t xml:space="preserve"> </w:t>
      </w:r>
      <w:proofErr w:type="spellStart"/>
      <w:r w:rsidRPr="00FF1759">
        <w:t>tidak</w:t>
      </w:r>
      <w:proofErr w:type="spellEnd"/>
      <w:r w:rsidRPr="00FF1759">
        <w:t>.</w:t>
      </w:r>
    </w:p>
    <w:p w14:paraId="5C02E699" w14:textId="32E6DD77" w:rsidR="00FF1759" w:rsidRPr="00FF1759" w:rsidRDefault="00FF1759" w:rsidP="00FF1759">
      <w:pPr>
        <w:pStyle w:val="BodyText"/>
        <w:spacing w:line="264" w:lineRule="auto"/>
        <w:jc w:val="both"/>
      </w:pPr>
      <w:r w:rsidRPr="00FF1759">
        <w:drawing>
          <wp:inline distT="0" distB="0" distL="0" distR="0" wp14:anchorId="01413BA7" wp14:editId="4B4BB836">
            <wp:extent cx="2352675" cy="2362200"/>
            <wp:effectExtent l="0" t="4762" r="4762" b="4763"/>
            <wp:docPr id="9058068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t="22038" b="21339"/>
                    <a:stretch>
                      <a:fillRect/>
                    </a:stretch>
                  </pic:blipFill>
                  <pic:spPr bwMode="auto">
                    <a:xfrm rot="-5400000">
                      <a:off x="0" y="0"/>
                      <a:ext cx="2352675" cy="2362200"/>
                    </a:xfrm>
                    <a:prstGeom prst="rect">
                      <a:avLst/>
                    </a:prstGeom>
                    <a:noFill/>
                    <a:ln>
                      <a:noFill/>
                    </a:ln>
                  </pic:spPr>
                </pic:pic>
              </a:graphicData>
            </a:graphic>
          </wp:inline>
        </w:drawing>
      </w:r>
    </w:p>
    <w:p w14:paraId="765571E4" w14:textId="77777777" w:rsidR="00FF1759" w:rsidRPr="00FF1759" w:rsidRDefault="00FF1759" w:rsidP="00FF1759">
      <w:pPr>
        <w:pStyle w:val="BodyText"/>
        <w:spacing w:line="264" w:lineRule="auto"/>
        <w:jc w:val="both"/>
      </w:pPr>
      <w:r w:rsidRPr="00FF1759">
        <w:rPr>
          <w:b/>
        </w:rPr>
        <w:t>Gambar 6</w:t>
      </w:r>
      <w:r w:rsidRPr="00FF1759">
        <w:rPr>
          <w:lang w:val="id-ID"/>
        </w:rPr>
        <w:t xml:space="preserve">. </w:t>
      </w:r>
      <w:r w:rsidRPr="00FF1759">
        <w:t xml:space="preserve">SIPRES dan </w:t>
      </w:r>
      <w:r w:rsidRPr="00FF1759">
        <w:rPr>
          <w:i/>
          <w:iCs/>
        </w:rPr>
        <w:t>bar code</w:t>
      </w:r>
    </w:p>
    <w:p w14:paraId="46FF30C3" w14:textId="77777777" w:rsidR="00FF1759" w:rsidRPr="00FF1759" w:rsidRDefault="00FF1759" w:rsidP="00FF1759">
      <w:pPr>
        <w:pStyle w:val="BodyText"/>
        <w:spacing w:line="264" w:lineRule="auto"/>
        <w:jc w:val="both"/>
        <w:rPr>
          <w:i/>
          <w:iCs/>
        </w:rPr>
      </w:pPr>
      <w:r w:rsidRPr="00FF1759">
        <w:rPr>
          <w:i/>
          <w:iCs/>
        </w:rPr>
        <w:t>Candy School dan SIMAFA</w:t>
      </w:r>
    </w:p>
    <w:p w14:paraId="46FE8946" w14:textId="77777777" w:rsidR="00FF1759" w:rsidRPr="00FF1759" w:rsidRDefault="00FF1759" w:rsidP="00FF1759">
      <w:pPr>
        <w:pStyle w:val="BodyText"/>
        <w:spacing w:line="264" w:lineRule="auto"/>
        <w:jc w:val="both"/>
      </w:pPr>
      <w:proofErr w:type="spellStart"/>
      <w:r w:rsidRPr="00FF1759">
        <w:t>Dengan</w:t>
      </w:r>
      <w:proofErr w:type="spellEnd"/>
      <w:r w:rsidRPr="00FF1759">
        <w:t xml:space="preserve"> </w:t>
      </w:r>
      <w:proofErr w:type="spellStart"/>
      <w:r w:rsidRPr="00FF1759">
        <w:t>bekerja</w:t>
      </w:r>
      <w:proofErr w:type="spellEnd"/>
      <w:r w:rsidRPr="00FF1759">
        <w:t xml:space="preserve"> </w:t>
      </w:r>
      <w:proofErr w:type="spellStart"/>
      <w:r w:rsidRPr="00FF1759">
        <w:t>sama</w:t>
      </w:r>
      <w:proofErr w:type="spellEnd"/>
      <w:r w:rsidRPr="00FF1759">
        <w:t xml:space="preserve"> </w:t>
      </w:r>
      <w:proofErr w:type="spellStart"/>
      <w:r w:rsidRPr="00FF1759">
        <w:t>dengan</w:t>
      </w:r>
      <w:proofErr w:type="spellEnd"/>
      <w:r w:rsidRPr="00FF1759">
        <w:t xml:space="preserve"> Rumah Web dan </w:t>
      </w:r>
      <w:r w:rsidRPr="00FF1759">
        <w:rPr>
          <w:i/>
          <w:iCs/>
        </w:rPr>
        <w:t>Candy School</w:t>
      </w:r>
      <w:r w:rsidRPr="00FF1759">
        <w:t xml:space="preserve">, operator </w:t>
      </w:r>
      <w:proofErr w:type="spellStart"/>
      <w:r w:rsidRPr="00FF1759">
        <w:t>Pondok</w:t>
      </w:r>
      <w:proofErr w:type="spellEnd"/>
      <w:r w:rsidRPr="00FF1759">
        <w:t xml:space="preserve"> </w:t>
      </w:r>
      <w:proofErr w:type="spellStart"/>
      <w:r w:rsidRPr="00FF1759">
        <w:t>Pesantren</w:t>
      </w:r>
      <w:proofErr w:type="spellEnd"/>
      <w:r w:rsidRPr="00FF1759">
        <w:t xml:space="preserve"> Al Fattah </w:t>
      </w:r>
      <w:proofErr w:type="spellStart"/>
      <w:r w:rsidRPr="00FF1759">
        <w:t>membuat</w:t>
      </w:r>
      <w:proofErr w:type="spellEnd"/>
      <w:r w:rsidRPr="00FF1759">
        <w:t xml:space="preserve"> </w:t>
      </w:r>
      <w:proofErr w:type="spellStart"/>
      <w:r w:rsidRPr="00FF1759">
        <w:t>suatu</w:t>
      </w:r>
      <w:proofErr w:type="spellEnd"/>
      <w:r w:rsidRPr="00FF1759">
        <w:t xml:space="preserve"> </w:t>
      </w:r>
      <w:proofErr w:type="spellStart"/>
      <w:r w:rsidRPr="00FF1759">
        <w:t>sistem</w:t>
      </w:r>
      <w:proofErr w:type="spellEnd"/>
      <w:r w:rsidRPr="00FF1759">
        <w:t xml:space="preserve"> </w:t>
      </w:r>
      <w:proofErr w:type="spellStart"/>
      <w:r w:rsidRPr="00FF1759">
        <w:t>informasi</w:t>
      </w:r>
      <w:proofErr w:type="spellEnd"/>
      <w:r w:rsidRPr="00FF1759">
        <w:t xml:space="preserve"> </w:t>
      </w:r>
      <w:proofErr w:type="spellStart"/>
      <w:r w:rsidRPr="00FF1759">
        <w:t>manajemen</w:t>
      </w:r>
      <w:proofErr w:type="spellEnd"/>
      <w:r w:rsidRPr="00FF1759">
        <w:t xml:space="preserve"> </w:t>
      </w:r>
      <w:proofErr w:type="spellStart"/>
      <w:r w:rsidRPr="00FF1759">
        <w:t>akademik</w:t>
      </w:r>
      <w:proofErr w:type="spellEnd"/>
      <w:r w:rsidRPr="00FF1759">
        <w:t xml:space="preserve"> yang </w:t>
      </w:r>
      <w:proofErr w:type="spellStart"/>
      <w:r w:rsidRPr="00FF1759">
        <w:t>bernama</w:t>
      </w:r>
      <w:proofErr w:type="spellEnd"/>
      <w:r w:rsidRPr="00FF1759">
        <w:t xml:space="preserve"> SIMAFA. SIMAFA </w:t>
      </w:r>
      <w:proofErr w:type="spellStart"/>
      <w:r w:rsidRPr="00FF1759">
        <w:t>dapat</w:t>
      </w:r>
      <w:proofErr w:type="spellEnd"/>
      <w:r w:rsidRPr="00FF1759">
        <w:t xml:space="preserve"> </w:t>
      </w:r>
      <w:proofErr w:type="spellStart"/>
      <w:r w:rsidRPr="00FF1759">
        <w:t>dibuka</w:t>
      </w:r>
      <w:proofErr w:type="spellEnd"/>
      <w:r w:rsidRPr="00FF1759">
        <w:t xml:space="preserve"> di </w:t>
      </w:r>
      <w:proofErr w:type="spellStart"/>
      <w:r w:rsidRPr="00FF1759">
        <w:t>dalam</w:t>
      </w:r>
      <w:proofErr w:type="spellEnd"/>
      <w:r w:rsidRPr="00FF1759">
        <w:t xml:space="preserve"> </w:t>
      </w:r>
      <w:r w:rsidRPr="00FF1759">
        <w:rPr>
          <w:i/>
          <w:iCs/>
        </w:rPr>
        <w:t>website</w:t>
      </w:r>
      <w:r w:rsidRPr="00FF1759">
        <w:t xml:space="preserve"> </w:t>
      </w:r>
      <w:hyperlink r:id="rId16" w:history="1">
        <w:r w:rsidRPr="00FF1759">
          <w:rPr>
            <w:rStyle w:val="Hyperlink"/>
          </w:rPr>
          <w:t>https://simafa.net/index.html</w:t>
        </w:r>
      </w:hyperlink>
      <w:r w:rsidRPr="00FF1759">
        <w:t xml:space="preserve">. Di </w:t>
      </w:r>
      <w:proofErr w:type="spellStart"/>
      <w:r w:rsidRPr="00FF1759">
        <w:t>dalam</w:t>
      </w:r>
      <w:proofErr w:type="spellEnd"/>
      <w:r w:rsidRPr="00FF1759">
        <w:t xml:space="preserve"> </w:t>
      </w:r>
      <w:r w:rsidRPr="00FF1759">
        <w:rPr>
          <w:i/>
          <w:iCs/>
        </w:rPr>
        <w:t>website</w:t>
      </w:r>
      <w:r w:rsidRPr="00FF1759">
        <w:t xml:space="preserve"> </w:t>
      </w:r>
      <w:proofErr w:type="spellStart"/>
      <w:r w:rsidRPr="00FF1759">
        <w:t>tersebut</w:t>
      </w:r>
      <w:proofErr w:type="spellEnd"/>
      <w:r w:rsidRPr="00FF1759">
        <w:t xml:space="preserve"> </w:t>
      </w:r>
      <w:proofErr w:type="spellStart"/>
      <w:r w:rsidRPr="00FF1759">
        <w:t>terdapat</w:t>
      </w:r>
      <w:proofErr w:type="spellEnd"/>
      <w:r w:rsidRPr="00FF1759">
        <w:t xml:space="preserve"> </w:t>
      </w:r>
      <w:r w:rsidRPr="00FF1759">
        <w:rPr>
          <w:i/>
          <w:iCs/>
        </w:rPr>
        <w:t>Candy</w:t>
      </w:r>
      <w:r w:rsidRPr="00FF1759">
        <w:t xml:space="preserve"> </w:t>
      </w:r>
      <w:r w:rsidRPr="00FF1759">
        <w:rPr>
          <w:i/>
          <w:iCs/>
        </w:rPr>
        <w:t>School</w:t>
      </w:r>
      <w:r w:rsidRPr="00FF1759">
        <w:t xml:space="preserve"> SIMAFA CBT yang </w:t>
      </w:r>
      <w:proofErr w:type="spellStart"/>
      <w:r w:rsidRPr="00FF1759">
        <w:t>berfungsi</w:t>
      </w:r>
      <w:proofErr w:type="spellEnd"/>
      <w:r w:rsidRPr="00FF1759">
        <w:t xml:space="preserve"> </w:t>
      </w:r>
      <w:proofErr w:type="spellStart"/>
      <w:r w:rsidRPr="00FF1759">
        <w:t>untuk</w:t>
      </w:r>
      <w:proofErr w:type="spellEnd"/>
      <w:r w:rsidRPr="00FF1759">
        <w:t xml:space="preserve"> </w:t>
      </w:r>
      <w:proofErr w:type="spellStart"/>
      <w:r w:rsidRPr="00FF1759">
        <w:t>merekap</w:t>
      </w:r>
      <w:proofErr w:type="spellEnd"/>
      <w:r w:rsidRPr="00FF1759">
        <w:t xml:space="preserve"> </w:t>
      </w:r>
      <w:proofErr w:type="spellStart"/>
      <w:r w:rsidRPr="00FF1759">
        <w:t>kehadiran</w:t>
      </w:r>
      <w:proofErr w:type="spellEnd"/>
      <w:r w:rsidRPr="00FF1759">
        <w:t xml:space="preserve"> guru, </w:t>
      </w:r>
      <w:proofErr w:type="spellStart"/>
      <w:r w:rsidRPr="00FF1759">
        <w:t>siswa</w:t>
      </w:r>
      <w:proofErr w:type="spellEnd"/>
      <w:r w:rsidRPr="00FF1759">
        <w:t xml:space="preserve">, </w:t>
      </w:r>
      <w:proofErr w:type="spellStart"/>
      <w:r w:rsidRPr="00FF1759">
        <w:t>perangkat</w:t>
      </w:r>
      <w:proofErr w:type="spellEnd"/>
      <w:r w:rsidRPr="00FF1759">
        <w:t xml:space="preserve"> </w:t>
      </w:r>
      <w:proofErr w:type="spellStart"/>
      <w:r w:rsidRPr="00FF1759">
        <w:t>pembelajaran</w:t>
      </w:r>
      <w:proofErr w:type="spellEnd"/>
      <w:r w:rsidRPr="00FF1759">
        <w:t xml:space="preserve">, </w:t>
      </w:r>
      <w:proofErr w:type="spellStart"/>
      <w:r w:rsidRPr="00FF1759">
        <w:t>kuis</w:t>
      </w:r>
      <w:proofErr w:type="spellEnd"/>
      <w:r w:rsidRPr="00FF1759">
        <w:t xml:space="preserve">, </w:t>
      </w:r>
      <w:proofErr w:type="spellStart"/>
      <w:r w:rsidRPr="00FF1759">
        <w:t>sumatif</w:t>
      </w:r>
      <w:proofErr w:type="spellEnd"/>
      <w:r w:rsidRPr="00FF1759">
        <w:t xml:space="preserve">, </w:t>
      </w:r>
      <w:proofErr w:type="spellStart"/>
      <w:r w:rsidRPr="00FF1759">
        <w:t>pengumuman</w:t>
      </w:r>
      <w:proofErr w:type="spellEnd"/>
      <w:r w:rsidRPr="00FF1759">
        <w:t xml:space="preserve"> dan </w:t>
      </w:r>
      <w:proofErr w:type="spellStart"/>
      <w:r w:rsidRPr="00FF1759">
        <w:t>penilaian</w:t>
      </w:r>
      <w:proofErr w:type="spellEnd"/>
      <w:r w:rsidRPr="00FF1759">
        <w:t xml:space="preserve">. </w:t>
      </w:r>
      <w:proofErr w:type="spellStart"/>
      <w:r w:rsidRPr="00FF1759">
        <w:t>Setiap</w:t>
      </w:r>
      <w:proofErr w:type="spellEnd"/>
      <w:r w:rsidRPr="00FF1759">
        <w:t xml:space="preserve"> guru dan </w:t>
      </w:r>
      <w:proofErr w:type="spellStart"/>
      <w:r w:rsidRPr="00FF1759">
        <w:t>santri</w:t>
      </w:r>
      <w:proofErr w:type="spellEnd"/>
      <w:r w:rsidRPr="00FF1759">
        <w:t xml:space="preserve"> </w:t>
      </w:r>
      <w:proofErr w:type="spellStart"/>
      <w:r w:rsidRPr="00FF1759">
        <w:t>dapat</w:t>
      </w:r>
      <w:proofErr w:type="spellEnd"/>
      <w:r w:rsidRPr="00FF1759">
        <w:t xml:space="preserve"> </w:t>
      </w:r>
      <w:proofErr w:type="spellStart"/>
      <w:r w:rsidRPr="00FF1759">
        <w:t>mengakses</w:t>
      </w:r>
      <w:proofErr w:type="spellEnd"/>
      <w:r w:rsidRPr="00FF1759">
        <w:t xml:space="preserve"> </w:t>
      </w:r>
      <w:proofErr w:type="spellStart"/>
      <w:r w:rsidRPr="00FF1759">
        <w:t>dengan</w:t>
      </w:r>
      <w:proofErr w:type="spellEnd"/>
      <w:r w:rsidRPr="00FF1759">
        <w:t xml:space="preserve"> </w:t>
      </w:r>
      <w:proofErr w:type="spellStart"/>
      <w:r w:rsidRPr="00FF1759">
        <w:t>nomor</w:t>
      </w:r>
      <w:proofErr w:type="spellEnd"/>
      <w:r w:rsidRPr="00FF1759">
        <w:t xml:space="preserve"> </w:t>
      </w:r>
      <w:proofErr w:type="spellStart"/>
      <w:r w:rsidRPr="00FF1759">
        <w:t>induk</w:t>
      </w:r>
      <w:proofErr w:type="spellEnd"/>
      <w:r w:rsidRPr="00FF1759">
        <w:t xml:space="preserve"> yang </w:t>
      </w:r>
      <w:proofErr w:type="spellStart"/>
      <w:r w:rsidRPr="00FF1759">
        <w:t>dimiliki</w:t>
      </w:r>
      <w:proofErr w:type="spellEnd"/>
      <w:r w:rsidRPr="00FF1759">
        <w:t xml:space="preserve"> </w:t>
      </w:r>
      <w:proofErr w:type="spellStart"/>
      <w:r w:rsidRPr="00FF1759">
        <w:t>namun</w:t>
      </w:r>
      <w:proofErr w:type="spellEnd"/>
      <w:r w:rsidRPr="00FF1759">
        <w:t xml:space="preserve">, </w:t>
      </w:r>
      <w:proofErr w:type="spellStart"/>
      <w:r w:rsidRPr="00FF1759">
        <w:t>beberapa</w:t>
      </w:r>
      <w:proofErr w:type="spellEnd"/>
      <w:r w:rsidRPr="00FF1759">
        <w:t xml:space="preserve"> </w:t>
      </w:r>
      <w:proofErr w:type="spellStart"/>
      <w:r w:rsidRPr="00FF1759">
        <w:t>informasi</w:t>
      </w:r>
      <w:proofErr w:type="spellEnd"/>
      <w:r w:rsidRPr="00FF1759">
        <w:t xml:space="preserve"> </w:t>
      </w:r>
      <w:proofErr w:type="spellStart"/>
      <w:r w:rsidRPr="00FF1759">
        <w:t>dapat</w:t>
      </w:r>
      <w:proofErr w:type="spellEnd"/>
      <w:r w:rsidRPr="00FF1759">
        <w:t xml:space="preserve"> </w:t>
      </w:r>
      <w:proofErr w:type="spellStart"/>
      <w:r w:rsidRPr="00FF1759">
        <w:t>langsung</w:t>
      </w:r>
      <w:proofErr w:type="spellEnd"/>
      <w:r w:rsidRPr="00FF1759">
        <w:t xml:space="preserve"> </w:t>
      </w:r>
      <w:proofErr w:type="spellStart"/>
      <w:r w:rsidRPr="00FF1759">
        <w:t>dimiliki</w:t>
      </w:r>
      <w:proofErr w:type="spellEnd"/>
      <w:r w:rsidRPr="00FF1759">
        <w:t xml:space="preserve"> oleh </w:t>
      </w:r>
      <w:proofErr w:type="spellStart"/>
      <w:r w:rsidRPr="00FF1759">
        <w:t>santri</w:t>
      </w:r>
      <w:proofErr w:type="spellEnd"/>
      <w:r w:rsidRPr="00FF1759">
        <w:t xml:space="preserve"> dan guru di email </w:t>
      </w:r>
      <w:proofErr w:type="spellStart"/>
      <w:r w:rsidRPr="00FF1759">
        <w:t>mereka</w:t>
      </w:r>
      <w:proofErr w:type="spellEnd"/>
      <w:r w:rsidRPr="00FF1759">
        <w:t xml:space="preserve"> </w:t>
      </w:r>
      <w:proofErr w:type="spellStart"/>
      <w:r w:rsidRPr="00FF1759">
        <w:t>bagi</w:t>
      </w:r>
      <w:proofErr w:type="spellEnd"/>
      <w:r w:rsidRPr="00FF1759">
        <w:t xml:space="preserve"> yang </w:t>
      </w:r>
      <w:proofErr w:type="spellStart"/>
      <w:r w:rsidRPr="00FF1759">
        <w:t>telah</w:t>
      </w:r>
      <w:proofErr w:type="spellEnd"/>
      <w:r w:rsidRPr="00FF1759">
        <w:t xml:space="preserve"> </w:t>
      </w:r>
      <w:proofErr w:type="spellStart"/>
      <w:r w:rsidRPr="00FF1759">
        <w:t>memiliki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Selain </w:t>
      </w:r>
      <w:proofErr w:type="spellStart"/>
      <w:r w:rsidRPr="00FF1759">
        <w:t>itu</w:t>
      </w:r>
      <w:proofErr w:type="spellEnd"/>
      <w:r w:rsidRPr="00FF1759">
        <w:t xml:space="preserve">, </w:t>
      </w:r>
      <w:proofErr w:type="spellStart"/>
      <w:r w:rsidRPr="00FF1759">
        <w:t>ada</w:t>
      </w:r>
      <w:proofErr w:type="spellEnd"/>
      <w:r w:rsidRPr="00FF1759">
        <w:t xml:space="preserve"> SIMBA (</w:t>
      </w:r>
      <w:proofErr w:type="spellStart"/>
      <w:r w:rsidRPr="00FF1759">
        <w:t>Sistem</w:t>
      </w:r>
      <w:proofErr w:type="spellEnd"/>
      <w:r w:rsidRPr="00FF1759">
        <w:t xml:space="preserve"> Minat dan Bakat), Our Blog, dan SISPEN3 (</w:t>
      </w:r>
      <w:proofErr w:type="spellStart"/>
      <w:r w:rsidRPr="00FF1759">
        <w:t>Sistem</w:t>
      </w:r>
      <w:proofErr w:type="spellEnd"/>
      <w:r w:rsidRPr="00FF1759">
        <w:t xml:space="preserve"> </w:t>
      </w:r>
      <w:proofErr w:type="spellStart"/>
      <w:r w:rsidRPr="00FF1759">
        <w:t>Pendaftaran</w:t>
      </w:r>
      <w:proofErr w:type="spellEnd"/>
      <w:r w:rsidRPr="00FF1759">
        <w:t xml:space="preserve"> </w:t>
      </w:r>
      <w:proofErr w:type="spellStart"/>
      <w:r w:rsidRPr="00FF1759">
        <w:t>Santri</w:t>
      </w:r>
      <w:proofErr w:type="spellEnd"/>
      <w:r w:rsidRPr="00FF1759">
        <w:t xml:space="preserve">) yang </w:t>
      </w:r>
      <w:proofErr w:type="spellStart"/>
      <w:r w:rsidRPr="00FF1759">
        <w:t>beberapa</w:t>
      </w:r>
      <w:proofErr w:type="spellEnd"/>
      <w:r w:rsidRPr="00FF1759">
        <w:t xml:space="preserve"> </w:t>
      </w:r>
      <w:proofErr w:type="spellStart"/>
      <w:r w:rsidRPr="00FF1759">
        <w:t>dapat</w:t>
      </w:r>
      <w:proofErr w:type="spellEnd"/>
      <w:r w:rsidRPr="00FF1759">
        <w:t xml:space="preserve"> </w:t>
      </w:r>
      <w:proofErr w:type="spellStart"/>
      <w:r w:rsidRPr="00FF1759">
        <w:t>diakses</w:t>
      </w:r>
      <w:proofErr w:type="spellEnd"/>
      <w:r w:rsidRPr="00FF1759">
        <w:t xml:space="preserve"> </w:t>
      </w:r>
      <w:proofErr w:type="spellStart"/>
      <w:r w:rsidRPr="00FF1759">
        <w:t>secara</w:t>
      </w:r>
      <w:proofErr w:type="spellEnd"/>
      <w:r w:rsidRPr="00FF1759">
        <w:t xml:space="preserve"> </w:t>
      </w:r>
      <w:proofErr w:type="spellStart"/>
      <w:r w:rsidRPr="00FF1759">
        <w:t>penuh</w:t>
      </w:r>
      <w:proofErr w:type="spellEnd"/>
      <w:r w:rsidRPr="00FF1759">
        <w:t xml:space="preserve"> </w:t>
      </w:r>
      <w:proofErr w:type="spellStart"/>
      <w:r w:rsidRPr="00FF1759">
        <w:t>jika</w:t>
      </w:r>
      <w:proofErr w:type="spellEnd"/>
      <w:r w:rsidRPr="00FF1759">
        <w:t xml:space="preserve"> </w:t>
      </w:r>
      <w:proofErr w:type="spellStart"/>
      <w:r w:rsidRPr="00FF1759">
        <w:t>menggunakan</w:t>
      </w:r>
      <w:proofErr w:type="spellEnd"/>
      <w:r w:rsidRPr="00FF1759">
        <w:t xml:space="preserve"> </w:t>
      </w:r>
      <w:proofErr w:type="spellStart"/>
      <w:r w:rsidRPr="00FF1759">
        <w:t>akun</w:t>
      </w:r>
      <w:proofErr w:type="spellEnd"/>
      <w:r w:rsidRPr="00FF1759">
        <w:t xml:space="preserve"> </w:t>
      </w:r>
      <w:proofErr w:type="spellStart"/>
      <w:r w:rsidRPr="00FF1759">
        <w:lastRenderedPageBreak/>
        <w:t>belajar</w:t>
      </w:r>
      <w:proofErr w:type="spellEnd"/>
      <w:r w:rsidRPr="00FF1759">
        <w:t>.</w:t>
      </w:r>
    </w:p>
    <w:p w14:paraId="2DE51381" w14:textId="77777777" w:rsidR="00FF1759" w:rsidRPr="00FF1759" w:rsidRDefault="00FF1759" w:rsidP="00FF1759">
      <w:pPr>
        <w:pStyle w:val="BodyText"/>
        <w:spacing w:line="264" w:lineRule="auto"/>
        <w:jc w:val="both"/>
        <w:rPr>
          <w:i/>
          <w:iCs/>
        </w:rPr>
      </w:pPr>
      <w:r w:rsidRPr="00FF1759">
        <w:rPr>
          <w:i/>
          <w:iCs/>
        </w:rPr>
        <w:t>Canva</w:t>
      </w:r>
      <w:r w:rsidRPr="00FF1759">
        <w:t xml:space="preserve"> </w:t>
      </w:r>
      <w:r w:rsidRPr="00FF1759">
        <w:rPr>
          <w:i/>
          <w:iCs/>
        </w:rPr>
        <w:t>Education</w:t>
      </w:r>
    </w:p>
    <w:p w14:paraId="482A03DF" w14:textId="77777777" w:rsidR="00FF1759" w:rsidRPr="00FF1759" w:rsidRDefault="00FF1759" w:rsidP="00FF1759">
      <w:pPr>
        <w:pStyle w:val="BodyText"/>
        <w:spacing w:line="264" w:lineRule="auto"/>
        <w:jc w:val="both"/>
      </w:pPr>
      <w:r w:rsidRPr="00FF1759">
        <w:rPr>
          <w:i/>
          <w:iCs/>
        </w:rPr>
        <w:t>Canva Education</w:t>
      </w:r>
      <w:r w:rsidRPr="00FF1759">
        <w:t xml:space="preserve"> </w:t>
      </w:r>
      <w:proofErr w:type="spellStart"/>
      <w:r w:rsidRPr="00FF1759">
        <w:t>adalah</w:t>
      </w:r>
      <w:proofErr w:type="spellEnd"/>
      <w:r w:rsidRPr="00FF1759">
        <w:t xml:space="preserve"> Canva </w:t>
      </w:r>
      <w:proofErr w:type="spellStart"/>
      <w:r w:rsidRPr="00FF1759">
        <w:t>untuk</w:t>
      </w:r>
      <w:proofErr w:type="spellEnd"/>
      <w:r w:rsidRPr="00FF1759">
        <w:t xml:space="preserve"> Pendidikan yang </w:t>
      </w:r>
      <w:proofErr w:type="spellStart"/>
      <w:r w:rsidRPr="00FF1759">
        <w:t>didapatkan</w:t>
      </w:r>
      <w:proofErr w:type="spellEnd"/>
      <w:r w:rsidRPr="00FF1759">
        <w:t xml:space="preserve"> </w:t>
      </w:r>
      <w:proofErr w:type="spellStart"/>
      <w:r w:rsidRPr="00FF1759">
        <w:t>dari</w:t>
      </w:r>
      <w:proofErr w:type="spellEnd"/>
      <w:r w:rsidRPr="00FF1759">
        <w:t xml:space="preserve"> </w:t>
      </w:r>
      <w:proofErr w:type="spellStart"/>
      <w:r w:rsidRPr="00FF1759">
        <w:t>Pemerintah</w:t>
      </w:r>
      <w:proofErr w:type="spellEnd"/>
      <w:r w:rsidRPr="00FF1759">
        <w:t xml:space="preserve"> </w:t>
      </w:r>
      <w:proofErr w:type="spellStart"/>
      <w:r w:rsidRPr="00FF1759">
        <w:t>kepada</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Guru dan Tenaga </w:t>
      </w:r>
      <w:proofErr w:type="spellStart"/>
      <w:r w:rsidRPr="00FF1759">
        <w:t>Kependidikan</w:t>
      </w:r>
      <w:proofErr w:type="spellEnd"/>
      <w:r w:rsidRPr="00FF1759">
        <w:t xml:space="preserve"> PAUD </w:t>
      </w:r>
      <w:proofErr w:type="spellStart"/>
      <w:r w:rsidRPr="00FF1759">
        <w:t>hingga</w:t>
      </w:r>
      <w:proofErr w:type="spellEnd"/>
      <w:r w:rsidRPr="00FF1759">
        <w:t xml:space="preserve"> SMA/SMK </w:t>
      </w:r>
      <w:proofErr w:type="spellStart"/>
      <w:r w:rsidRPr="00FF1759">
        <w:t>untuk</w:t>
      </w:r>
      <w:proofErr w:type="spellEnd"/>
      <w:r w:rsidRPr="00FF1759">
        <w:t xml:space="preserve"> </w:t>
      </w:r>
      <w:proofErr w:type="spellStart"/>
      <w:r w:rsidRPr="00FF1759">
        <w:t>melakukan</w:t>
      </w:r>
      <w:proofErr w:type="spellEnd"/>
      <w:r w:rsidRPr="00FF1759">
        <w:t xml:space="preserve"> </w:t>
      </w:r>
      <w:proofErr w:type="spellStart"/>
      <w:r w:rsidRPr="00FF1759">
        <w:t>desai</w:t>
      </w:r>
      <w:proofErr w:type="spellEnd"/>
      <w:r w:rsidRPr="00FF1759">
        <w:t xml:space="preserve"> dan Kerjasama di </w:t>
      </w:r>
      <w:proofErr w:type="spellStart"/>
      <w:r w:rsidRPr="00FF1759">
        <w:t>kelas</w:t>
      </w:r>
      <w:proofErr w:type="spellEnd"/>
      <w:r w:rsidRPr="00FF1759">
        <w:t xml:space="preserve">. Dalam Canva Edu di SMA Al Fattah </w:t>
      </w:r>
      <w:proofErr w:type="spellStart"/>
      <w:r w:rsidRPr="00FF1759">
        <w:t>sudah</w:t>
      </w:r>
      <w:proofErr w:type="spellEnd"/>
      <w:r w:rsidRPr="00FF1759">
        <w:t xml:space="preserve"> </w:t>
      </w:r>
      <w:proofErr w:type="spellStart"/>
      <w:r w:rsidRPr="00FF1759">
        <w:t>terdapat</w:t>
      </w:r>
      <w:proofErr w:type="spellEnd"/>
      <w:r w:rsidRPr="00FF1759">
        <w:t xml:space="preserve"> 110 </w:t>
      </w:r>
      <w:proofErr w:type="spellStart"/>
      <w:r w:rsidRPr="00FF1759">
        <w:t>akun</w:t>
      </w:r>
      <w:proofErr w:type="spellEnd"/>
      <w:r w:rsidRPr="00FF1759">
        <w:t xml:space="preserve"> yang </w:t>
      </w:r>
      <w:proofErr w:type="spellStart"/>
      <w:r w:rsidRPr="00FF1759">
        <w:t>bergabung</w:t>
      </w:r>
      <w:proofErr w:type="spellEnd"/>
      <w:r w:rsidRPr="00FF1759">
        <w:t xml:space="preserve"> </w:t>
      </w:r>
      <w:proofErr w:type="spellStart"/>
      <w:r w:rsidRPr="00FF1759">
        <w:t>sedangkan</w:t>
      </w:r>
      <w:proofErr w:type="spellEnd"/>
      <w:r w:rsidRPr="00FF1759">
        <w:t xml:space="preserve"> di SMP </w:t>
      </w:r>
      <w:proofErr w:type="spellStart"/>
      <w:r w:rsidRPr="00FF1759">
        <w:t>hanya</w:t>
      </w:r>
      <w:proofErr w:type="spellEnd"/>
      <w:r w:rsidRPr="00FF1759">
        <w:t xml:space="preserve"> </w:t>
      </w:r>
      <w:proofErr w:type="spellStart"/>
      <w:r w:rsidRPr="00FF1759">
        <w:t>ada</w:t>
      </w:r>
      <w:proofErr w:type="spellEnd"/>
      <w:r w:rsidRPr="00FF1759">
        <w:t xml:space="preserve"> 7 </w:t>
      </w:r>
      <w:proofErr w:type="spellStart"/>
      <w:r w:rsidRPr="00FF1759">
        <w:t>akun</w:t>
      </w:r>
      <w:proofErr w:type="spellEnd"/>
      <w:r w:rsidRPr="00FF1759">
        <w:t xml:space="preserve">. Manfaat </w:t>
      </w:r>
      <w:proofErr w:type="spellStart"/>
      <w:r w:rsidRPr="00FF1759">
        <w:t>dari</w:t>
      </w:r>
      <w:proofErr w:type="spellEnd"/>
      <w:r w:rsidRPr="00FF1759">
        <w:t xml:space="preserve"> </w:t>
      </w:r>
      <w:r w:rsidRPr="00FF1759">
        <w:rPr>
          <w:i/>
          <w:iCs/>
        </w:rPr>
        <w:t>Canva Education</w:t>
      </w:r>
      <w:r w:rsidRPr="00FF1759">
        <w:t xml:space="preserve"> </w:t>
      </w:r>
      <w:proofErr w:type="spellStart"/>
      <w:r w:rsidRPr="00FF1759">
        <w:t>adalah</w:t>
      </w:r>
      <w:proofErr w:type="spellEnd"/>
      <w:r w:rsidRPr="00FF1759">
        <w:t xml:space="preserve"> </w:t>
      </w:r>
      <w:proofErr w:type="spellStart"/>
      <w:r w:rsidRPr="00FF1759">
        <w:t>setiap</w:t>
      </w:r>
      <w:proofErr w:type="spellEnd"/>
      <w:r w:rsidRPr="00FF1759">
        <w:t xml:space="preserve"> </w:t>
      </w:r>
      <w:proofErr w:type="spellStart"/>
      <w:r w:rsidRPr="00FF1759">
        <w:t>akun</w:t>
      </w:r>
      <w:proofErr w:type="spellEnd"/>
      <w:r w:rsidRPr="00FF1759">
        <w:t xml:space="preserve"> </w:t>
      </w:r>
      <w:proofErr w:type="spellStart"/>
      <w:r w:rsidRPr="00FF1759">
        <w:t>dapat</w:t>
      </w:r>
      <w:proofErr w:type="spellEnd"/>
      <w:r w:rsidRPr="00FF1759">
        <w:t xml:space="preserve"> </w:t>
      </w:r>
      <w:proofErr w:type="spellStart"/>
      <w:r w:rsidRPr="00FF1759">
        <w:t>memanfaatkan</w:t>
      </w:r>
      <w:proofErr w:type="spellEnd"/>
      <w:r w:rsidRPr="00FF1759">
        <w:t xml:space="preserve"> </w:t>
      </w:r>
      <w:proofErr w:type="spellStart"/>
      <w:r w:rsidRPr="00FF1759">
        <w:t>fitur</w:t>
      </w:r>
      <w:proofErr w:type="spellEnd"/>
      <w:r w:rsidRPr="00FF1759">
        <w:t xml:space="preserve"> </w:t>
      </w:r>
      <w:r w:rsidRPr="00FF1759">
        <w:rPr>
          <w:i/>
          <w:iCs/>
        </w:rPr>
        <w:t>Design, Elements, Text, Apps</w:t>
      </w:r>
      <w:r w:rsidRPr="00FF1759">
        <w:t xml:space="preserve"> dan yang </w:t>
      </w:r>
      <w:proofErr w:type="spellStart"/>
      <w:r w:rsidRPr="00FF1759">
        <w:t>lainnya</w:t>
      </w:r>
      <w:proofErr w:type="spellEnd"/>
      <w:r w:rsidRPr="00FF1759">
        <w:t xml:space="preserve"> </w:t>
      </w:r>
      <w:proofErr w:type="spellStart"/>
      <w:r w:rsidRPr="00FF1759">
        <w:t>dengan</w:t>
      </w:r>
      <w:proofErr w:type="spellEnd"/>
      <w:r w:rsidRPr="00FF1759">
        <w:t xml:space="preserve"> gratis. </w:t>
      </w:r>
      <w:proofErr w:type="spellStart"/>
      <w:r w:rsidRPr="00FF1759">
        <w:t>Dengan</w:t>
      </w:r>
      <w:proofErr w:type="spellEnd"/>
      <w:r w:rsidRPr="00FF1759">
        <w:t xml:space="preserve"> </w:t>
      </w:r>
      <w:proofErr w:type="spellStart"/>
      <w:r w:rsidRPr="00FF1759">
        <w:t>akun</w:t>
      </w:r>
      <w:proofErr w:type="spellEnd"/>
      <w:r w:rsidRPr="00FF1759">
        <w:t xml:space="preserve"> </w:t>
      </w:r>
      <w:proofErr w:type="spellStart"/>
      <w:r w:rsidRPr="00FF1759">
        <w:t>biasa</w:t>
      </w:r>
      <w:proofErr w:type="spellEnd"/>
      <w:r w:rsidRPr="00FF1759">
        <w:t xml:space="preserve">, </w:t>
      </w:r>
      <w:proofErr w:type="spellStart"/>
      <w:r w:rsidRPr="00FF1759">
        <w:t>canva</w:t>
      </w:r>
      <w:proofErr w:type="spellEnd"/>
      <w:r w:rsidRPr="00FF1759">
        <w:t xml:space="preserve"> </w:t>
      </w:r>
      <w:proofErr w:type="spellStart"/>
      <w:r w:rsidRPr="00FF1759">
        <w:t>hanya</w:t>
      </w:r>
      <w:proofErr w:type="spellEnd"/>
      <w:r w:rsidRPr="00FF1759">
        <w:t xml:space="preserve"> </w:t>
      </w:r>
      <w:proofErr w:type="spellStart"/>
      <w:r w:rsidRPr="00FF1759">
        <w:t>menyediakan</w:t>
      </w:r>
      <w:proofErr w:type="spellEnd"/>
      <w:r w:rsidRPr="00FF1759">
        <w:t xml:space="preserve"> </w:t>
      </w:r>
      <w:proofErr w:type="spellStart"/>
      <w:r w:rsidRPr="00FF1759">
        <w:t>fitur</w:t>
      </w:r>
      <w:proofErr w:type="spellEnd"/>
      <w:r w:rsidRPr="00FF1759">
        <w:t xml:space="preserve"> yang </w:t>
      </w:r>
      <w:r w:rsidRPr="00FF1759">
        <w:rPr>
          <w:i/>
          <w:iCs/>
        </w:rPr>
        <w:t>free</w:t>
      </w:r>
      <w:r w:rsidRPr="00FF1759">
        <w:t xml:space="preserve"> </w:t>
      </w:r>
      <w:proofErr w:type="spellStart"/>
      <w:r w:rsidRPr="00FF1759">
        <w:t>namun</w:t>
      </w:r>
      <w:proofErr w:type="spellEnd"/>
      <w:r w:rsidRPr="00FF1759">
        <w:t xml:space="preserve">, </w:t>
      </w:r>
      <w:proofErr w:type="spellStart"/>
      <w:r w:rsidRPr="00FF1759">
        <w:t>dengan</w:t>
      </w:r>
      <w:proofErr w:type="spellEnd"/>
      <w:r w:rsidRPr="00FF1759">
        <w:t xml:space="preserve"> </w:t>
      </w:r>
      <w:r w:rsidRPr="00FF1759">
        <w:rPr>
          <w:i/>
          <w:iCs/>
        </w:rPr>
        <w:t>Canva Education</w:t>
      </w:r>
      <w:r w:rsidRPr="00FF1759">
        <w:t xml:space="preserve">, </w:t>
      </w:r>
      <w:proofErr w:type="spellStart"/>
      <w:r w:rsidRPr="00FF1759">
        <w:t>fitur</w:t>
      </w:r>
      <w:proofErr w:type="spellEnd"/>
      <w:r w:rsidRPr="00FF1759">
        <w:t xml:space="preserve"> Premium </w:t>
      </w:r>
      <w:proofErr w:type="spellStart"/>
      <w:r w:rsidRPr="00FF1759">
        <w:t>dapat</w:t>
      </w:r>
      <w:proofErr w:type="spellEnd"/>
      <w:r w:rsidRPr="00FF1759">
        <w:t xml:space="preserve"> </w:t>
      </w:r>
      <w:proofErr w:type="spellStart"/>
      <w:r w:rsidRPr="00FF1759">
        <w:t>digunakan</w:t>
      </w:r>
      <w:proofErr w:type="spellEnd"/>
      <w:r w:rsidRPr="00FF1759">
        <w:t xml:space="preserve"> </w:t>
      </w:r>
      <w:proofErr w:type="spellStart"/>
      <w:r w:rsidRPr="00FF1759">
        <w:t>karena</w:t>
      </w:r>
      <w:proofErr w:type="spellEnd"/>
      <w:r w:rsidRPr="00FF1759">
        <w:t xml:space="preserve"> </w:t>
      </w:r>
      <w:proofErr w:type="spellStart"/>
      <w:r w:rsidRPr="00FF1759">
        <w:t>berlabel</w:t>
      </w:r>
      <w:proofErr w:type="spellEnd"/>
      <w:r w:rsidRPr="00FF1759">
        <w:t xml:space="preserve"> Edu. Selain </w:t>
      </w:r>
      <w:proofErr w:type="spellStart"/>
      <w:r w:rsidRPr="00FF1759">
        <w:t>itu</w:t>
      </w:r>
      <w:proofErr w:type="spellEnd"/>
      <w:r w:rsidRPr="00FF1759">
        <w:t xml:space="preserve">, </w:t>
      </w:r>
      <w:proofErr w:type="spellStart"/>
      <w:r w:rsidRPr="00FF1759">
        <w:t>setiap</w:t>
      </w:r>
      <w:proofErr w:type="spellEnd"/>
      <w:r w:rsidRPr="00FF1759">
        <w:t xml:space="preserve"> </w:t>
      </w:r>
      <w:proofErr w:type="spellStart"/>
      <w:r w:rsidRPr="00FF1759">
        <w:t>akun</w:t>
      </w:r>
      <w:proofErr w:type="spellEnd"/>
      <w:r w:rsidRPr="00FF1759">
        <w:t xml:space="preserve"> </w:t>
      </w:r>
      <w:proofErr w:type="spellStart"/>
      <w:r w:rsidRPr="00FF1759">
        <w:t>dapat</w:t>
      </w:r>
      <w:proofErr w:type="spellEnd"/>
      <w:r w:rsidRPr="00FF1759">
        <w:t xml:space="preserve"> </w:t>
      </w:r>
      <w:proofErr w:type="spellStart"/>
      <w:r w:rsidRPr="00FF1759">
        <w:t>bekerja</w:t>
      </w:r>
      <w:proofErr w:type="spellEnd"/>
      <w:r w:rsidRPr="00FF1759">
        <w:t xml:space="preserve"> </w:t>
      </w:r>
      <w:proofErr w:type="spellStart"/>
      <w:r w:rsidRPr="00FF1759">
        <w:t>sama</w:t>
      </w:r>
      <w:proofErr w:type="spellEnd"/>
      <w:r w:rsidRPr="00FF1759">
        <w:t xml:space="preserve"> </w:t>
      </w:r>
      <w:proofErr w:type="spellStart"/>
      <w:r w:rsidRPr="00FF1759">
        <w:t>atau</w:t>
      </w:r>
      <w:proofErr w:type="spellEnd"/>
      <w:r w:rsidRPr="00FF1759">
        <w:t xml:space="preserve"> </w:t>
      </w:r>
      <w:proofErr w:type="spellStart"/>
      <w:r w:rsidRPr="00FF1759">
        <w:t>berkolaborasi</w:t>
      </w:r>
      <w:proofErr w:type="spellEnd"/>
      <w:r w:rsidRPr="00FF1759">
        <w:t xml:space="preserve"> </w:t>
      </w:r>
      <w:proofErr w:type="spellStart"/>
      <w:r w:rsidRPr="00FF1759">
        <w:t>dalam</w:t>
      </w:r>
      <w:proofErr w:type="spellEnd"/>
      <w:r w:rsidRPr="00FF1759">
        <w:t xml:space="preserve"> </w:t>
      </w:r>
      <w:proofErr w:type="spellStart"/>
      <w:r w:rsidRPr="00FF1759">
        <w:t>mengerjakan</w:t>
      </w:r>
      <w:proofErr w:type="spellEnd"/>
      <w:r w:rsidRPr="00FF1759">
        <w:t xml:space="preserve"> projects di Canva. </w:t>
      </w:r>
      <w:proofErr w:type="spellStart"/>
      <w:r w:rsidRPr="00FF1759">
        <w:t>Misalkan</w:t>
      </w:r>
      <w:proofErr w:type="spellEnd"/>
      <w:r w:rsidRPr="00FF1759">
        <w:t xml:space="preserve">, guru </w:t>
      </w:r>
      <w:proofErr w:type="spellStart"/>
      <w:r w:rsidRPr="00FF1759">
        <w:t>ingin</w:t>
      </w:r>
      <w:proofErr w:type="spellEnd"/>
      <w:r w:rsidRPr="00FF1759">
        <w:t xml:space="preserve"> </w:t>
      </w:r>
      <w:proofErr w:type="spellStart"/>
      <w:r w:rsidRPr="00FF1759">
        <w:t>santri</w:t>
      </w:r>
      <w:proofErr w:type="spellEnd"/>
      <w:r w:rsidRPr="00FF1759">
        <w:t xml:space="preserve"> </w:t>
      </w:r>
      <w:proofErr w:type="spellStart"/>
      <w:r w:rsidRPr="00FF1759">
        <w:t>berkelompok</w:t>
      </w:r>
      <w:proofErr w:type="spellEnd"/>
      <w:r w:rsidRPr="00FF1759">
        <w:t xml:space="preserve"> </w:t>
      </w:r>
      <w:proofErr w:type="spellStart"/>
      <w:r w:rsidRPr="00FF1759">
        <w:t>membuat</w:t>
      </w:r>
      <w:proofErr w:type="spellEnd"/>
      <w:r w:rsidRPr="00FF1759">
        <w:t xml:space="preserve"> </w:t>
      </w:r>
      <w:r w:rsidRPr="00FF1759">
        <w:rPr>
          <w:i/>
          <w:iCs/>
        </w:rPr>
        <w:t>mind map</w:t>
      </w:r>
      <w:r w:rsidRPr="00FF1759">
        <w:t xml:space="preserve">, </w:t>
      </w:r>
      <w:proofErr w:type="spellStart"/>
      <w:r w:rsidRPr="00FF1759">
        <w:t>maka</w:t>
      </w:r>
      <w:proofErr w:type="spellEnd"/>
      <w:r w:rsidRPr="00FF1759">
        <w:t xml:space="preserve"> 1 </w:t>
      </w:r>
      <w:r w:rsidRPr="00FF1759">
        <w:rPr>
          <w:i/>
          <w:iCs/>
        </w:rPr>
        <w:t>project mind map</w:t>
      </w:r>
      <w:r w:rsidRPr="00FF1759">
        <w:t xml:space="preserve"> </w:t>
      </w:r>
      <w:proofErr w:type="spellStart"/>
      <w:r w:rsidRPr="00FF1759">
        <w:t>dapat</w:t>
      </w:r>
      <w:proofErr w:type="spellEnd"/>
      <w:r w:rsidRPr="00FF1759">
        <w:t xml:space="preserve"> </w:t>
      </w:r>
      <w:proofErr w:type="spellStart"/>
      <w:r w:rsidRPr="00FF1759">
        <w:t>dikerjakan</w:t>
      </w:r>
      <w:proofErr w:type="spellEnd"/>
      <w:r w:rsidRPr="00FF1759">
        <w:t xml:space="preserve"> 3 orang </w:t>
      </w:r>
      <w:proofErr w:type="spellStart"/>
      <w:r w:rsidRPr="00FF1759">
        <w:t>secara</w:t>
      </w:r>
      <w:proofErr w:type="spellEnd"/>
      <w:r w:rsidRPr="00FF1759">
        <w:t xml:space="preserve"> </w:t>
      </w:r>
      <w:proofErr w:type="spellStart"/>
      <w:r w:rsidRPr="00FF1759">
        <w:t>bersamaan</w:t>
      </w:r>
      <w:proofErr w:type="spellEnd"/>
      <w:r w:rsidRPr="00FF1759">
        <w:t xml:space="preserve"> </w:t>
      </w:r>
      <w:proofErr w:type="spellStart"/>
      <w:r w:rsidRPr="00FF1759">
        <w:t>dengan</w:t>
      </w:r>
      <w:proofErr w:type="spellEnd"/>
      <w:r w:rsidRPr="00FF1759">
        <w:t xml:space="preserve"> laptop yang </w:t>
      </w:r>
      <w:proofErr w:type="spellStart"/>
      <w:r w:rsidRPr="00FF1759">
        <w:t>berbeda</w:t>
      </w:r>
      <w:proofErr w:type="spellEnd"/>
      <w:r w:rsidRPr="00FF1759">
        <w:t xml:space="preserve">. </w:t>
      </w:r>
    </w:p>
    <w:p w14:paraId="0EE34AD8" w14:textId="77777777" w:rsidR="00FF1759" w:rsidRPr="00FF1759" w:rsidRDefault="00FF1759" w:rsidP="00FF1759">
      <w:pPr>
        <w:pStyle w:val="BodyText"/>
        <w:numPr>
          <w:ilvl w:val="0"/>
          <w:numId w:val="2"/>
        </w:numPr>
        <w:spacing w:line="264" w:lineRule="auto"/>
        <w:jc w:val="both"/>
        <w:rPr>
          <w:b/>
          <w:bCs/>
          <w:lang w:val="id-ID"/>
        </w:rPr>
      </w:pPr>
      <w:proofErr w:type="spellStart"/>
      <w:r w:rsidRPr="00FF1759">
        <w:rPr>
          <w:b/>
          <w:bCs/>
        </w:rPr>
        <w:t>Pemanfaatan</w:t>
      </w:r>
      <w:proofErr w:type="spellEnd"/>
      <w:r w:rsidRPr="00FF1759">
        <w:rPr>
          <w:b/>
          <w:bCs/>
          <w:lang w:val="id-ID"/>
        </w:rPr>
        <w:t xml:space="preserve"> akun belajar pada Pengelolaan lembaga</w:t>
      </w:r>
    </w:p>
    <w:p w14:paraId="40BB0939" w14:textId="77777777" w:rsidR="00FF1759" w:rsidRPr="00FF1759" w:rsidRDefault="00FF1759" w:rsidP="00FF1759">
      <w:pPr>
        <w:pStyle w:val="BodyText"/>
        <w:spacing w:line="264" w:lineRule="auto"/>
        <w:jc w:val="both"/>
      </w:pPr>
      <w:proofErr w:type="spellStart"/>
      <w:r w:rsidRPr="00FF1759">
        <w:t>Temuan</w:t>
      </w:r>
      <w:proofErr w:type="spellEnd"/>
      <w:r w:rsidRPr="00FF1759">
        <w:t xml:space="preserve"> </w:t>
      </w:r>
      <w:proofErr w:type="spellStart"/>
      <w:r w:rsidRPr="00FF1759">
        <w:t>dari</w:t>
      </w:r>
      <w:proofErr w:type="spellEnd"/>
      <w:r w:rsidRPr="00FF1759">
        <w:t xml:space="preserve"> </w:t>
      </w:r>
      <w:proofErr w:type="spellStart"/>
      <w:r w:rsidRPr="00FF1759">
        <w:t>penelitian</w:t>
      </w:r>
      <w:proofErr w:type="spellEnd"/>
      <w:r w:rsidRPr="00FF1759">
        <w:t xml:space="preserve"> </w:t>
      </w:r>
      <w:proofErr w:type="spellStart"/>
      <w:r w:rsidRPr="00FF1759">
        <w:t>ini</w:t>
      </w:r>
      <w:proofErr w:type="spellEnd"/>
      <w:r w:rsidRPr="00FF1759">
        <w:t xml:space="preserve">, </w:t>
      </w:r>
      <w:proofErr w:type="spellStart"/>
      <w:r w:rsidRPr="00FF1759">
        <w:t>responden</w:t>
      </w:r>
      <w:proofErr w:type="spellEnd"/>
      <w:r w:rsidRPr="00FF1759">
        <w:t xml:space="preserve"> </w:t>
      </w:r>
      <w:proofErr w:type="spellStart"/>
      <w:r w:rsidRPr="00FF1759">
        <w:t>memberikan</w:t>
      </w:r>
      <w:proofErr w:type="spellEnd"/>
      <w:r w:rsidRPr="00FF1759">
        <w:t xml:space="preserve"> </w:t>
      </w:r>
      <w:proofErr w:type="spellStart"/>
      <w:r w:rsidRPr="00FF1759">
        <w:t>informasi</w:t>
      </w:r>
      <w:proofErr w:type="spellEnd"/>
      <w:r w:rsidRPr="00FF1759">
        <w:t xml:space="preserve"> </w:t>
      </w:r>
      <w:proofErr w:type="spellStart"/>
      <w:r w:rsidRPr="00FF1759">
        <w:t>bahwa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beberapa</w:t>
      </w:r>
      <w:proofErr w:type="spellEnd"/>
      <w:r w:rsidRPr="00FF1759">
        <w:t xml:space="preserve"> </w:t>
      </w:r>
      <w:proofErr w:type="spellStart"/>
      <w:r w:rsidRPr="00FF1759">
        <w:t>hal</w:t>
      </w:r>
      <w:proofErr w:type="spellEnd"/>
      <w:r w:rsidRPr="00FF1759">
        <w:t xml:space="preserve"> </w:t>
      </w:r>
      <w:proofErr w:type="spellStart"/>
      <w:r w:rsidRPr="00FF1759">
        <w:t>yaitu</w:t>
      </w:r>
      <w:proofErr w:type="spellEnd"/>
      <w:r w:rsidRPr="00FF1759">
        <w:t xml:space="preserve"> </w:t>
      </w:r>
      <w:proofErr w:type="spellStart"/>
      <w:r w:rsidRPr="00FF1759">
        <w:t>penilaian</w:t>
      </w:r>
      <w:proofErr w:type="spellEnd"/>
      <w:r w:rsidRPr="00FF1759">
        <w:t xml:space="preserve">, </w:t>
      </w:r>
      <w:proofErr w:type="spellStart"/>
      <w:r w:rsidRPr="00FF1759">
        <w:t>pembelajaran</w:t>
      </w:r>
      <w:proofErr w:type="spellEnd"/>
      <w:r w:rsidRPr="00FF1759">
        <w:t xml:space="preserve"> dan </w:t>
      </w:r>
      <w:proofErr w:type="spellStart"/>
      <w:r w:rsidRPr="00FF1759">
        <w:t>pembagian</w:t>
      </w:r>
      <w:proofErr w:type="spellEnd"/>
      <w:r w:rsidRPr="00FF1759">
        <w:t xml:space="preserve"> data </w:t>
      </w:r>
      <w:proofErr w:type="spellStart"/>
      <w:r w:rsidRPr="00FF1759">
        <w:t>ke</w:t>
      </w:r>
      <w:proofErr w:type="spellEnd"/>
      <w:r w:rsidRPr="00FF1759">
        <w:t xml:space="preserve"> guru dan </w:t>
      </w:r>
      <w:proofErr w:type="spellStart"/>
      <w:r w:rsidRPr="00FF1759">
        <w:t>santri</w:t>
      </w:r>
      <w:proofErr w:type="spellEnd"/>
      <w:r w:rsidRPr="00FF1759">
        <w:t xml:space="preserve">. </w:t>
      </w:r>
      <w:proofErr w:type="spellStart"/>
      <w:r w:rsidRPr="00FF1759">
        <w:t>Kemudian</w:t>
      </w:r>
      <w:proofErr w:type="spellEnd"/>
      <w:r w:rsidRPr="00FF1759">
        <w:t xml:space="preserve">, </w:t>
      </w:r>
      <w:proofErr w:type="spellStart"/>
      <w:r w:rsidRPr="00FF1759">
        <w:t>responden</w:t>
      </w:r>
      <w:proofErr w:type="spellEnd"/>
      <w:r w:rsidRPr="00FF1759">
        <w:t xml:space="preserve"> </w:t>
      </w:r>
      <w:proofErr w:type="spellStart"/>
      <w:r w:rsidRPr="00FF1759">
        <w:t>diminta</w:t>
      </w:r>
      <w:proofErr w:type="spellEnd"/>
      <w:r w:rsidRPr="00FF1759">
        <w:t xml:space="preserve"> </w:t>
      </w:r>
      <w:proofErr w:type="spellStart"/>
      <w:r w:rsidRPr="00FF1759">
        <w:t>untuk</w:t>
      </w:r>
      <w:proofErr w:type="spellEnd"/>
      <w:r w:rsidRPr="00FF1759">
        <w:t xml:space="preserve"> </w:t>
      </w:r>
      <w:proofErr w:type="spellStart"/>
      <w:r w:rsidRPr="00FF1759">
        <w:t>memilih</w:t>
      </w:r>
      <w:proofErr w:type="spellEnd"/>
      <w:r w:rsidRPr="00FF1759">
        <w:t xml:space="preserve"> </w:t>
      </w:r>
      <w:proofErr w:type="spellStart"/>
      <w:r w:rsidRPr="00FF1759">
        <w:t>kegunaan</w:t>
      </w:r>
      <w:proofErr w:type="spellEnd"/>
      <w:r w:rsidRPr="00FF1759">
        <w:t xml:space="preserve"> </w:t>
      </w:r>
      <w:proofErr w:type="spellStart"/>
      <w:r w:rsidRPr="00FF1759">
        <w:t>prioritas</w:t>
      </w:r>
      <w:proofErr w:type="spellEnd"/>
      <w:r w:rsidRPr="00FF1759">
        <w:t xml:space="preserve"> </w:t>
      </w:r>
      <w:proofErr w:type="spellStart"/>
      <w:r w:rsidRPr="00FF1759">
        <w:t>dari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Sebanyak</w:t>
      </w:r>
      <w:proofErr w:type="spellEnd"/>
      <w:r w:rsidRPr="00FF1759">
        <w:t xml:space="preserve"> 61% </w:t>
      </w:r>
      <w:proofErr w:type="spellStart"/>
      <w:r w:rsidRPr="00FF1759">
        <w:t>menyebutkan</w:t>
      </w:r>
      <w:proofErr w:type="spellEnd"/>
      <w:r w:rsidRPr="00FF1759">
        <w:t xml:space="preserve"> </w:t>
      </w:r>
      <w:proofErr w:type="spellStart"/>
      <w:r w:rsidRPr="00FF1759">
        <w:t>bahwa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pembelajaran</w:t>
      </w:r>
      <w:proofErr w:type="spellEnd"/>
      <w:r w:rsidRPr="00FF1759">
        <w:t xml:space="preserve"> </w:t>
      </w:r>
      <w:proofErr w:type="spellStart"/>
      <w:r w:rsidRPr="00FF1759">
        <w:t>karena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mengakses</w:t>
      </w:r>
      <w:proofErr w:type="spellEnd"/>
      <w:r w:rsidRPr="00FF1759">
        <w:t xml:space="preserve"> </w:t>
      </w:r>
      <w:proofErr w:type="spellStart"/>
      <w:r w:rsidRPr="00FF1759">
        <w:t>chromebook</w:t>
      </w:r>
      <w:proofErr w:type="spellEnd"/>
      <w:r w:rsidRPr="00FF1759">
        <w:t xml:space="preserve"> yang </w:t>
      </w:r>
      <w:proofErr w:type="spellStart"/>
      <w:r w:rsidRPr="00FF1759">
        <w:t>difasilitasi</w:t>
      </w:r>
      <w:proofErr w:type="spellEnd"/>
      <w:r w:rsidRPr="00FF1759">
        <w:t xml:space="preserve"> </w:t>
      </w:r>
      <w:proofErr w:type="spellStart"/>
      <w:r w:rsidRPr="00FF1759">
        <w:t>sekolah</w:t>
      </w:r>
      <w:proofErr w:type="spellEnd"/>
      <w:r w:rsidRPr="00FF1759">
        <w:t xml:space="preserve"> </w:t>
      </w:r>
      <w:proofErr w:type="spellStart"/>
      <w:r w:rsidRPr="00FF1759">
        <w:t>sedangkan</w:t>
      </w:r>
      <w:proofErr w:type="spellEnd"/>
      <w:r w:rsidRPr="00FF1759">
        <w:t xml:space="preserve"> 26% </w:t>
      </w:r>
      <w:proofErr w:type="spellStart"/>
      <w:r w:rsidRPr="00FF1759">
        <w:t>menyebutkan</w:t>
      </w:r>
      <w:proofErr w:type="spellEnd"/>
      <w:r w:rsidRPr="00FF1759">
        <w:t xml:space="preserve"> </w:t>
      </w:r>
      <w:proofErr w:type="spellStart"/>
      <w:r w:rsidRPr="00FF1759">
        <w:t>bahwa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Penilaian</w:t>
      </w:r>
      <w:proofErr w:type="spellEnd"/>
      <w:r w:rsidRPr="00FF1759">
        <w:t xml:space="preserve"> </w:t>
      </w:r>
      <w:proofErr w:type="spellStart"/>
      <w:r w:rsidRPr="00FF1759">
        <w:t>menggunakan</w:t>
      </w:r>
      <w:proofErr w:type="spellEnd"/>
      <w:r w:rsidRPr="00FF1759">
        <w:t xml:space="preserve"> </w:t>
      </w:r>
      <w:proofErr w:type="spellStart"/>
      <w:r w:rsidRPr="00FF1759">
        <w:t>kuis</w:t>
      </w:r>
      <w:proofErr w:type="spellEnd"/>
      <w:r w:rsidRPr="00FF1759">
        <w:t xml:space="preserve"> </w:t>
      </w:r>
      <w:proofErr w:type="spellStart"/>
      <w:r w:rsidRPr="00FF1759">
        <w:t>atau</w:t>
      </w:r>
      <w:proofErr w:type="spellEnd"/>
      <w:r w:rsidRPr="00FF1759">
        <w:t xml:space="preserve"> </w:t>
      </w:r>
      <w:proofErr w:type="spellStart"/>
      <w:r w:rsidRPr="00FF1759">
        <w:t>menginformasikan</w:t>
      </w:r>
      <w:proofErr w:type="spellEnd"/>
      <w:r w:rsidRPr="00FF1759">
        <w:t xml:space="preserve"> </w:t>
      </w:r>
      <w:proofErr w:type="spellStart"/>
      <w:r w:rsidRPr="00FF1759">
        <w:t>kemajuan</w:t>
      </w:r>
      <w:proofErr w:type="spellEnd"/>
      <w:r w:rsidRPr="00FF1759">
        <w:t xml:space="preserve"> </w:t>
      </w:r>
      <w:proofErr w:type="spellStart"/>
      <w:r w:rsidRPr="00FF1759">
        <w:t>belajar</w:t>
      </w:r>
      <w:proofErr w:type="spellEnd"/>
      <w:r w:rsidRPr="00FF1759">
        <w:t xml:space="preserve"> dan input </w:t>
      </w:r>
      <w:proofErr w:type="spellStart"/>
      <w:r w:rsidRPr="00FF1759">
        <w:t>nilai</w:t>
      </w:r>
      <w:proofErr w:type="spellEnd"/>
      <w:r w:rsidRPr="00FF1759">
        <w:t xml:space="preserve"> </w:t>
      </w:r>
      <w:proofErr w:type="spellStart"/>
      <w:r w:rsidRPr="00FF1759">
        <w:t>rapor</w:t>
      </w:r>
      <w:proofErr w:type="spellEnd"/>
      <w:r w:rsidRPr="00FF1759">
        <w:t xml:space="preserve">. </w:t>
      </w:r>
      <w:proofErr w:type="spellStart"/>
      <w:r w:rsidRPr="00FF1759">
        <w:t>Sisanya</w:t>
      </w:r>
      <w:proofErr w:type="spellEnd"/>
      <w:r w:rsidRPr="00FF1759">
        <w:t xml:space="preserve"> </w:t>
      </w:r>
      <w:proofErr w:type="spellStart"/>
      <w:r w:rsidRPr="00FF1759">
        <w:t>sebanyak</w:t>
      </w:r>
      <w:proofErr w:type="spellEnd"/>
      <w:r w:rsidRPr="00FF1759">
        <w:t xml:space="preserve"> 14% </w:t>
      </w:r>
      <w:proofErr w:type="spellStart"/>
      <w:r w:rsidRPr="00FF1759">
        <w:t>responden</w:t>
      </w:r>
      <w:proofErr w:type="spellEnd"/>
      <w:r w:rsidRPr="00FF1759">
        <w:t xml:space="preserve"> </w:t>
      </w:r>
      <w:proofErr w:type="spellStart"/>
      <w:r w:rsidRPr="00FF1759">
        <w:t>menyebutkan</w:t>
      </w:r>
      <w:proofErr w:type="spellEnd"/>
      <w:r w:rsidRPr="00FF1759">
        <w:t xml:space="preserve"> </w:t>
      </w:r>
      <w:proofErr w:type="spellStart"/>
      <w:r w:rsidRPr="00FF1759">
        <w:t>bahwa</w:t>
      </w:r>
      <w:proofErr w:type="spellEnd"/>
      <w:r w:rsidRPr="00FF1759">
        <w:t xml:space="preserve"> </w:t>
      </w:r>
      <w:proofErr w:type="spellStart"/>
      <w:r w:rsidRPr="00FF1759">
        <w:t>fitur</w:t>
      </w:r>
      <w:proofErr w:type="spellEnd"/>
      <w:r w:rsidRPr="00FF1759">
        <w:t xml:space="preserve"> </w:t>
      </w:r>
      <w:proofErr w:type="spellStart"/>
      <w:r w:rsidRPr="00FF1759">
        <w:t>utama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adalah</w:t>
      </w:r>
      <w:proofErr w:type="spellEnd"/>
      <w:r w:rsidRPr="00FF1759">
        <w:t xml:space="preserve"> </w:t>
      </w:r>
      <w:proofErr w:type="spellStart"/>
      <w:r w:rsidRPr="00FF1759">
        <w:t>penggunaan</w:t>
      </w:r>
      <w:proofErr w:type="spellEnd"/>
      <w:r w:rsidRPr="00FF1759">
        <w:t xml:space="preserve"> Canva Edu.</w:t>
      </w:r>
    </w:p>
    <w:p w14:paraId="625DB7DB" w14:textId="77777777" w:rsidR="00FF1759" w:rsidRPr="00FF1759" w:rsidRDefault="00FF1759" w:rsidP="00FF1759">
      <w:pPr>
        <w:pStyle w:val="BodyText"/>
        <w:spacing w:line="264" w:lineRule="auto"/>
        <w:jc w:val="both"/>
      </w:pPr>
      <w:proofErr w:type="spellStart"/>
      <w:r w:rsidRPr="00FF1759">
        <w:t>Berdasarkan</w:t>
      </w:r>
      <w:proofErr w:type="spellEnd"/>
      <w:r w:rsidRPr="00FF1759">
        <w:t xml:space="preserve"> </w:t>
      </w:r>
      <w:proofErr w:type="spellStart"/>
      <w:r w:rsidRPr="00FF1759">
        <w:t>responden</w:t>
      </w:r>
      <w:proofErr w:type="spellEnd"/>
      <w:r w:rsidRPr="00FF1759">
        <w:t xml:space="preserve">, </w:t>
      </w:r>
      <w:proofErr w:type="spellStart"/>
      <w:r w:rsidRPr="00FF1759">
        <w:t>aplikasi</w:t>
      </w:r>
      <w:proofErr w:type="spellEnd"/>
      <w:r w:rsidRPr="00FF1759">
        <w:t xml:space="preserve"> yang paling </w:t>
      </w:r>
      <w:proofErr w:type="spellStart"/>
      <w:r w:rsidRPr="00FF1759">
        <w:t>banyak</w:t>
      </w:r>
      <w:proofErr w:type="spellEnd"/>
      <w:r w:rsidRPr="00FF1759">
        <w:t xml:space="preserve"> </w:t>
      </w:r>
      <w:proofErr w:type="spellStart"/>
      <w:r w:rsidRPr="00FF1759">
        <w:t>digunakan</w:t>
      </w:r>
      <w:proofErr w:type="spellEnd"/>
      <w:r w:rsidRPr="00FF1759">
        <w:t xml:space="preserve"> di </w:t>
      </w:r>
      <w:proofErr w:type="spellStart"/>
      <w:r w:rsidRPr="00FF1759">
        <w:t>Pondok</w:t>
      </w:r>
      <w:proofErr w:type="spellEnd"/>
      <w:r w:rsidRPr="00FF1759">
        <w:t xml:space="preserve"> </w:t>
      </w:r>
      <w:proofErr w:type="spellStart"/>
      <w:r w:rsidRPr="00FF1759">
        <w:t>Pesantren</w:t>
      </w:r>
      <w:proofErr w:type="spellEnd"/>
      <w:r w:rsidRPr="00FF1759">
        <w:t xml:space="preserve"> Al Fattah </w:t>
      </w:r>
      <w:proofErr w:type="spellStart"/>
      <w:r w:rsidRPr="00FF1759">
        <w:t>adalah</w:t>
      </w:r>
      <w:proofErr w:type="spellEnd"/>
      <w:r w:rsidRPr="00FF1759">
        <w:t xml:space="preserve"> </w:t>
      </w:r>
      <w:r w:rsidRPr="00FF1759">
        <w:rPr>
          <w:i/>
          <w:iCs/>
        </w:rPr>
        <w:t>Google Sheets</w:t>
      </w:r>
      <w:r w:rsidRPr="00FF1759">
        <w:t xml:space="preserve"> </w:t>
      </w:r>
      <w:proofErr w:type="spellStart"/>
      <w:r w:rsidRPr="00FF1759">
        <w:t>sebanyak</w:t>
      </w:r>
      <w:proofErr w:type="spellEnd"/>
      <w:r w:rsidRPr="00FF1759">
        <w:t xml:space="preserve"> 51,04%. Hal </w:t>
      </w:r>
      <w:proofErr w:type="spellStart"/>
      <w:r w:rsidRPr="00FF1759">
        <w:t>ini</w:t>
      </w:r>
      <w:proofErr w:type="spellEnd"/>
      <w:r w:rsidRPr="00FF1759">
        <w:t xml:space="preserve"> </w:t>
      </w:r>
      <w:proofErr w:type="spellStart"/>
      <w:r w:rsidRPr="00FF1759">
        <w:t>mengalami</w:t>
      </w:r>
      <w:proofErr w:type="spellEnd"/>
      <w:r w:rsidRPr="00FF1759">
        <w:t xml:space="preserve"> </w:t>
      </w:r>
      <w:proofErr w:type="spellStart"/>
      <w:r w:rsidRPr="00FF1759">
        <w:t>perbedaan</w:t>
      </w:r>
      <w:proofErr w:type="spellEnd"/>
      <w:r w:rsidRPr="00FF1759">
        <w:t xml:space="preserve"> </w:t>
      </w:r>
      <w:proofErr w:type="spellStart"/>
      <w:r w:rsidRPr="00FF1759">
        <w:t>dengan</w:t>
      </w:r>
      <w:proofErr w:type="spellEnd"/>
      <w:r w:rsidRPr="00FF1759">
        <w:t xml:space="preserve"> </w:t>
      </w:r>
      <w:proofErr w:type="spellStart"/>
      <w:r w:rsidRPr="00FF1759">
        <w:t>aplikasi</w:t>
      </w:r>
      <w:proofErr w:type="spellEnd"/>
      <w:r w:rsidRPr="00FF1759">
        <w:t xml:space="preserve"> yang </w:t>
      </w:r>
      <w:proofErr w:type="spellStart"/>
      <w:r w:rsidRPr="00FF1759">
        <w:t>diutamakan</w:t>
      </w:r>
      <w:proofErr w:type="spellEnd"/>
      <w:r w:rsidRPr="00FF1759">
        <w:t xml:space="preserve"> oleh </w:t>
      </w:r>
      <w:proofErr w:type="spellStart"/>
      <w:r w:rsidRPr="00FF1759">
        <w:t>pemilik</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di Indonesia </w:t>
      </w:r>
      <w:proofErr w:type="spellStart"/>
      <w:r w:rsidRPr="00FF1759">
        <w:t>yaitu</w:t>
      </w:r>
      <w:proofErr w:type="spellEnd"/>
      <w:r w:rsidRPr="00FF1759">
        <w:t xml:space="preserve"> </w:t>
      </w:r>
      <w:r w:rsidRPr="00FF1759">
        <w:rPr>
          <w:i/>
          <w:iCs/>
        </w:rPr>
        <w:t>Google Classroom</w:t>
      </w:r>
      <w:r w:rsidRPr="00FF1759">
        <w:t xml:space="preserve"> </w:t>
      </w:r>
      <w:proofErr w:type="spellStart"/>
      <w:r w:rsidRPr="00FF1759">
        <w:t>yaitu</w:t>
      </w:r>
      <w:proofErr w:type="spellEnd"/>
      <w:r w:rsidRPr="00FF1759">
        <w:t xml:space="preserve"> </w:t>
      </w:r>
      <w:proofErr w:type="spellStart"/>
      <w:r w:rsidRPr="00FF1759">
        <w:t>sebesar</w:t>
      </w:r>
      <w:proofErr w:type="spellEnd"/>
      <w:r w:rsidRPr="00FF1759">
        <w:t xml:space="preserve"> 40,47% [26]. Hal </w:t>
      </w:r>
      <w:proofErr w:type="spellStart"/>
      <w:r w:rsidRPr="00FF1759">
        <w:t>ini</w:t>
      </w:r>
      <w:proofErr w:type="spellEnd"/>
      <w:r w:rsidRPr="00FF1759">
        <w:t xml:space="preserve"> </w:t>
      </w:r>
      <w:proofErr w:type="spellStart"/>
      <w:r w:rsidRPr="00FF1759">
        <w:t>dikarenakan</w:t>
      </w:r>
      <w:proofErr w:type="spellEnd"/>
      <w:r w:rsidRPr="00FF1759">
        <w:t xml:space="preserve"> di </w:t>
      </w:r>
      <w:proofErr w:type="spellStart"/>
      <w:r w:rsidRPr="00FF1759">
        <w:t>Pondok</w:t>
      </w:r>
      <w:proofErr w:type="spellEnd"/>
      <w:r w:rsidRPr="00FF1759">
        <w:t xml:space="preserve"> </w:t>
      </w:r>
      <w:proofErr w:type="spellStart"/>
      <w:r w:rsidRPr="00FF1759">
        <w:t>Pesantren</w:t>
      </w:r>
      <w:proofErr w:type="spellEnd"/>
      <w:r w:rsidRPr="00FF1759">
        <w:t xml:space="preserve"> Al Fattah </w:t>
      </w:r>
      <w:proofErr w:type="spellStart"/>
      <w:r w:rsidRPr="00FF1759">
        <w:t>jenjang</w:t>
      </w:r>
      <w:proofErr w:type="spellEnd"/>
      <w:r w:rsidRPr="00FF1759">
        <w:t xml:space="preserve"> SMP </w:t>
      </w:r>
      <w:proofErr w:type="spellStart"/>
      <w:r w:rsidRPr="00FF1759">
        <w:t>belum</w:t>
      </w:r>
      <w:proofErr w:type="spellEnd"/>
      <w:r w:rsidRPr="00FF1759">
        <w:t xml:space="preserve"> </w:t>
      </w:r>
      <w:proofErr w:type="spellStart"/>
      <w:r w:rsidRPr="00FF1759">
        <w:t>semua</w:t>
      </w:r>
      <w:proofErr w:type="spellEnd"/>
      <w:r w:rsidRPr="00FF1759">
        <w:t xml:space="preserve"> </w:t>
      </w:r>
      <w:proofErr w:type="spellStart"/>
      <w:r w:rsidRPr="00FF1759">
        <w:t>pengguna</w:t>
      </w:r>
      <w:proofErr w:type="spellEnd"/>
      <w:r w:rsidRPr="00FF1759">
        <w:t xml:space="preserve"> </w:t>
      </w:r>
      <w:proofErr w:type="spellStart"/>
      <w:r w:rsidRPr="00FF1759">
        <w:t>mengaktivasi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dan </w:t>
      </w:r>
      <w:proofErr w:type="spellStart"/>
      <w:r w:rsidRPr="00FF1759">
        <w:t>keterbatasan</w:t>
      </w:r>
      <w:proofErr w:type="spellEnd"/>
      <w:r w:rsidRPr="00FF1759">
        <w:t xml:space="preserve"> </w:t>
      </w:r>
      <w:proofErr w:type="spellStart"/>
      <w:r w:rsidRPr="00FF1759">
        <w:t>sarana</w:t>
      </w:r>
      <w:proofErr w:type="spellEnd"/>
      <w:r w:rsidRPr="00FF1759">
        <w:t xml:space="preserve"> dan </w:t>
      </w:r>
      <w:proofErr w:type="spellStart"/>
      <w:r w:rsidRPr="00FF1759">
        <w:t>prasarana</w:t>
      </w:r>
      <w:proofErr w:type="spellEnd"/>
      <w:r w:rsidRPr="00FF1759">
        <w:t xml:space="preserve"> yang </w:t>
      </w:r>
      <w:proofErr w:type="spellStart"/>
      <w:r w:rsidRPr="00FF1759">
        <w:t>menyebabkan</w:t>
      </w:r>
      <w:proofErr w:type="spellEnd"/>
      <w:r w:rsidRPr="00FF1759">
        <w:t xml:space="preserve"> 1 </w:t>
      </w:r>
      <w:proofErr w:type="spellStart"/>
      <w:r w:rsidRPr="00FF1759">
        <w:t>akun</w:t>
      </w:r>
      <w:proofErr w:type="spellEnd"/>
      <w:r w:rsidRPr="00FF1759">
        <w:t xml:space="preserve"> </w:t>
      </w:r>
      <w:proofErr w:type="spellStart"/>
      <w:r w:rsidRPr="00FF1759">
        <w:t>dapat</w:t>
      </w:r>
      <w:proofErr w:type="spellEnd"/>
      <w:r w:rsidRPr="00FF1759">
        <w:t xml:space="preserve"> </w:t>
      </w:r>
      <w:proofErr w:type="spellStart"/>
      <w:r w:rsidRPr="00FF1759">
        <w:t>digunakan</w:t>
      </w:r>
      <w:proofErr w:type="spellEnd"/>
      <w:r w:rsidRPr="00FF1759">
        <w:t xml:space="preserve"> oleh 2 – 5 </w:t>
      </w:r>
      <w:proofErr w:type="gramStart"/>
      <w:r w:rsidRPr="00FF1759">
        <w:t>orang</w:t>
      </w:r>
      <w:proofErr w:type="gramEnd"/>
      <w:r w:rsidRPr="00FF1759">
        <w:t xml:space="preserve">. </w:t>
      </w:r>
    </w:p>
    <w:p w14:paraId="406338D5" w14:textId="77777777" w:rsidR="00FF1759" w:rsidRPr="00FF1759" w:rsidRDefault="00FF1759" w:rsidP="00FF1759">
      <w:pPr>
        <w:pStyle w:val="BodyText"/>
        <w:spacing w:line="264" w:lineRule="auto"/>
        <w:jc w:val="both"/>
      </w:pPr>
      <w:r w:rsidRPr="00FF1759">
        <w:rPr>
          <w:b/>
          <w:lang w:val="id-ID"/>
        </w:rPr>
        <w:t xml:space="preserve">Tabel </w:t>
      </w:r>
      <w:r w:rsidRPr="00FF1759">
        <w:rPr>
          <w:b/>
        </w:rPr>
        <w:t>2</w:t>
      </w:r>
      <w:r w:rsidRPr="00FF1759">
        <w:rPr>
          <w:lang w:val="id-ID"/>
        </w:rPr>
        <w:t xml:space="preserve">. </w:t>
      </w:r>
      <w:proofErr w:type="spellStart"/>
      <w:r w:rsidRPr="00FF1759">
        <w:t>Prosentase</w:t>
      </w:r>
      <w:proofErr w:type="spellEnd"/>
      <w:r w:rsidRPr="00FF1759">
        <w:t xml:space="preserve"> Fitur Akun Belajar yang </w:t>
      </w:r>
      <w:proofErr w:type="spellStart"/>
      <w:r w:rsidRPr="00FF1759">
        <w:t>sering</w:t>
      </w:r>
      <w:proofErr w:type="spellEnd"/>
      <w:r w:rsidRPr="00FF1759">
        <w:t xml:space="preserve"> </w:t>
      </w:r>
      <w:proofErr w:type="spellStart"/>
      <w:r w:rsidRPr="00FF1759">
        <w:t>digunakan</w:t>
      </w:r>
      <w:proofErr w:type="spellEnd"/>
    </w:p>
    <w:tbl>
      <w:tblPr>
        <w:tblW w:w="6285" w:type="dxa"/>
        <w:jc w:val="center"/>
        <w:tblBorders>
          <w:insideH w:val="nil"/>
          <w:insideV w:val="nil"/>
        </w:tblBorders>
        <w:tblLayout w:type="fixed"/>
        <w:tblLook w:val="0600" w:firstRow="0" w:lastRow="0" w:firstColumn="0" w:lastColumn="0" w:noHBand="1" w:noVBand="1"/>
      </w:tblPr>
      <w:tblGrid>
        <w:gridCol w:w="618"/>
        <w:gridCol w:w="2593"/>
        <w:gridCol w:w="1537"/>
        <w:gridCol w:w="1537"/>
      </w:tblGrid>
      <w:tr w:rsidR="00FF1759" w:rsidRPr="00FF1759" w14:paraId="5AF1B46B" w14:textId="77777777">
        <w:trPr>
          <w:trHeight w:val="485"/>
          <w:tblHeader/>
          <w:jc w:val="center"/>
        </w:trPr>
        <w:tc>
          <w:tcPr>
            <w:tcW w:w="618" w:type="dxa"/>
            <w:tcBorders>
              <w:top w:val="single" w:sz="8" w:space="0" w:color="000000"/>
              <w:left w:val="nil"/>
              <w:bottom w:val="single" w:sz="8" w:space="0" w:color="000000"/>
              <w:right w:val="nil"/>
            </w:tcBorders>
            <w:tcMar>
              <w:top w:w="100" w:type="dxa"/>
              <w:left w:w="100" w:type="dxa"/>
              <w:bottom w:w="100" w:type="dxa"/>
              <w:right w:w="100" w:type="dxa"/>
            </w:tcMar>
            <w:hideMark/>
          </w:tcPr>
          <w:p w14:paraId="398808EA" w14:textId="77777777" w:rsidR="00FF1759" w:rsidRPr="00FF1759" w:rsidRDefault="00FF1759" w:rsidP="00FF1759">
            <w:pPr>
              <w:pStyle w:val="BodyText"/>
              <w:spacing w:line="264" w:lineRule="auto"/>
              <w:jc w:val="both"/>
              <w:rPr>
                <w:b/>
                <w:lang w:val="id-ID"/>
              </w:rPr>
            </w:pPr>
            <w:r w:rsidRPr="00FF1759">
              <w:rPr>
                <w:b/>
                <w:lang w:val="id-ID"/>
              </w:rPr>
              <w:t>No</w:t>
            </w:r>
          </w:p>
        </w:tc>
        <w:tc>
          <w:tcPr>
            <w:tcW w:w="2593" w:type="dxa"/>
            <w:tcBorders>
              <w:top w:val="single" w:sz="8" w:space="0" w:color="000000"/>
              <w:left w:val="nil"/>
              <w:bottom w:val="single" w:sz="8" w:space="0" w:color="000000"/>
              <w:right w:val="nil"/>
            </w:tcBorders>
            <w:tcMar>
              <w:top w:w="100" w:type="dxa"/>
              <w:left w:w="100" w:type="dxa"/>
              <w:bottom w:w="100" w:type="dxa"/>
              <w:right w:w="100" w:type="dxa"/>
            </w:tcMar>
            <w:hideMark/>
          </w:tcPr>
          <w:p w14:paraId="32CAC210" w14:textId="77777777" w:rsidR="00FF1759" w:rsidRPr="00FF1759" w:rsidRDefault="00FF1759" w:rsidP="00FF1759">
            <w:pPr>
              <w:pStyle w:val="BodyText"/>
              <w:spacing w:line="264" w:lineRule="auto"/>
              <w:jc w:val="both"/>
              <w:rPr>
                <w:b/>
              </w:rPr>
            </w:pPr>
            <w:proofErr w:type="spellStart"/>
            <w:r w:rsidRPr="00FF1759">
              <w:rPr>
                <w:b/>
              </w:rPr>
              <w:t>Aplikasi</w:t>
            </w:r>
            <w:proofErr w:type="spellEnd"/>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2783BD7A" w14:textId="77777777" w:rsidR="00FF1759" w:rsidRPr="00FF1759" w:rsidRDefault="00FF1759" w:rsidP="00FF1759">
            <w:pPr>
              <w:pStyle w:val="BodyText"/>
              <w:spacing w:line="264" w:lineRule="auto"/>
              <w:jc w:val="both"/>
              <w:rPr>
                <w:b/>
              </w:rPr>
            </w:pPr>
            <w:proofErr w:type="spellStart"/>
            <w:r w:rsidRPr="00FF1759">
              <w:rPr>
                <w:b/>
              </w:rPr>
              <w:t>Responden</w:t>
            </w:r>
            <w:proofErr w:type="spellEnd"/>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0408A6C0" w14:textId="77777777" w:rsidR="00FF1759" w:rsidRPr="00FF1759" w:rsidRDefault="00FF1759" w:rsidP="00FF1759">
            <w:pPr>
              <w:pStyle w:val="BodyText"/>
              <w:spacing w:line="264" w:lineRule="auto"/>
              <w:jc w:val="both"/>
              <w:rPr>
                <w:b/>
              </w:rPr>
            </w:pPr>
            <w:proofErr w:type="spellStart"/>
            <w:r w:rsidRPr="00FF1759">
              <w:rPr>
                <w:b/>
              </w:rPr>
              <w:t>Prosentase</w:t>
            </w:r>
            <w:proofErr w:type="spellEnd"/>
          </w:p>
        </w:tc>
      </w:tr>
      <w:tr w:rsidR="00FF1759" w:rsidRPr="00FF1759" w14:paraId="44A8642F"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05A34E35" w14:textId="77777777" w:rsidR="00FF1759" w:rsidRPr="00FF1759" w:rsidRDefault="00FF1759" w:rsidP="00FF1759">
            <w:pPr>
              <w:pStyle w:val="BodyText"/>
              <w:spacing w:line="264" w:lineRule="auto"/>
              <w:jc w:val="both"/>
              <w:rPr>
                <w:lang w:val="id-ID"/>
              </w:rPr>
            </w:pPr>
            <w:r w:rsidRPr="00FF1759">
              <w:rPr>
                <w:lang w:val="id-ID"/>
              </w:rPr>
              <w:t>1</w:t>
            </w:r>
          </w:p>
        </w:tc>
        <w:tc>
          <w:tcPr>
            <w:tcW w:w="2593" w:type="dxa"/>
            <w:tcBorders>
              <w:top w:val="nil"/>
              <w:left w:val="nil"/>
              <w:bottom w:val="nil"/>
              <w:right w:val="nil"/>
            </w:tcBorders>
            <w:tcMar>
              <w:top w:w="100" w:type="dxa"/>
              <w:left w:w="100" w:type="dxa"/>
              <w:bottom w:w="100" w:type="dxa"/>
              <w:right w:w="100" w:type="dxa"/>
            </w:tcMar>
            <w:hideMark/>
          </w:tcPr>
          <w:p w14:paraId="64FBF8DB" w14:textId="77777777" w:rsidR="00FF1759" w:rsidRPr="00FF1759" w:rsidRDefault="00FF1759" w:rsidP="00FF1759">
            <w:pPr>
              <w:pStyle w:val="BodyText"/>
              <w:spacing w:line="264" w:lineRule="auto"/>
              <w:jc w:val="both"/>
              <w:rPr>
                <w:i/>
                <w:iCs/>
              </w:rPr>
            </w:pPr>
            <w:r w:rsidRPr="00FF1759">
              <w:rPr>
                <w:i/>
                <w:iCs/>
              </w:rPr>
              <w:t>Google Sheets</w:t>
            </w:r>
          </w:p>
        </w:tc>
        <w:tc>
          <w:tcPr>
            <w:tcW w:w="1537" w:type="dxa"/>
            <w:tcBorders>
              <w:top w:val="nil"/>
              <w:left w:val="nil"/>
              <w:bottom w:val="nil"/>
              <w:right w:val="nil"/>
            </w:tcBorders>
            <w:tcMar>
              <w:top w:w="100" w:type="dxa"/>
              <w:left w:w="100" w:type="dxa"/>
              <w:bottom w:w="100" w:type="dxa"/>
              <w:right w:w="100" w:type="dxa"/>
            </w:tcMar>
            <w:hideMark/>
          </w:tcPr>
          <w:p w14:paraId="3186CCD7" w14:textId="77777777" w:rsidR="00FF1759" w:rsidRPr="00FF1759" w:rsidRDefault="00FF1759" w:rsidP="00FF1759">
            <w:pPr>
              <w:pStyle w:val="BodyText"/>
              <w:spacing w:line="264" w:lineRule="auto"/>
              <w:jc w:val="both"/>
            </w:pPr>
            <w:r w:rsidRPr="00FF1759">
              <w:t>245</w:t>
            </w:r>
          </w:p>
        </w:tc>
        <w:tc>
          <w:tcPr>
            <w:tcW w:w="1537" w:type="dxa"/>
            <w:tcBorders>
              <w:top w:val="nil"/>
              <w:left w:val="nil"/>
              <w:bottom w:val="nil"/>
              <w:right w:val="nil"/>
            </w:tcBorders>
            <w:tcMar>
              <w:top w:w="100" w:type="dxa"/>
              <w:left w:w="100" w:type="dxa"/>
              <w:bottom w:w="100" w:type="dxa"/>
              <w:right w:w="100" w:type="dxa"/>
            </w:tcMar>
            <w:hideMark/>
          </w:tcPr>
          <w:p w14:paraId="1B6D216F" w14:textId="77777777" w:rsidR="00FF1759" w:rsidRPr="00FF1759" w:rsidRDefault="00FF1759" w:rsidP="00FF1759">
            <w:pPr>
              <w:pStyle w:val="BodyText"/>
              <w:spacing w:line="264" w:lineRule="auto"/>
              <w:jc w:val="both"/>
            </w:pPr>
            <w:r w:rsidRPr="00FF1759">
              <w:t>51,04%</w:t>
            </w:r>
          </w:p>
        </w:tc>
      </w:tr>
      <w:tr w:rsidR="00FF1759" w:rsidRPr="00FF1759" w14:paraId="7B01CB15"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0B183625" w14:textId="77777777" w:rsidR="00FF1759" w:rsidRPr="00FF1759" w:rsidRDefault="00FF1759" w:rsidP="00FF1759">
            <w:pPr>
              <w:pStyle w:val="BodyText"/>
              <w:spacing w:line="264" w:lineRule="auto"/>
              <w:jc w:val="both"/>
            </w:pPr>
            <w:r w:rsidRPr="00FF1759">
              <w:t>2</w:t>
            </w:r>
          </w:p>
        </w:tc>
        <w:tc>
          <w:tcPr>
            <w:tcW w:w="2593" w:type="dxa"/>
            <w:tcBorders>
              <w:top w:val="nil"/>
              <w:left w:val="nil"/>
              <w:bottom w:val="nil"/>
              <w:right w:val="nil"/>
            </w:tcBorders>
            <w:tcMar>
              <w:top w:w="100" w:type="dxa"/>
              <w:left w:w="100" w:type="dxa"/>
              <w:bottom w:w="100" w:type="dxa"/>
              <w:right w:w="100" w:type="dxa"/>
            </w:tcMar>
            <w:hideMark/>
          </w:tcPr>
          <w:p w14:paraId="3AE1DF77" w14:textId="77777777" w:rsidR="00FF1759" w:rsidRPr="00FF1759" w:rsidRDefault="00FF1759" w:rsidP="00FF1759">
            <w:pPr>
              <w:pStyle w:val="BodyText"/>
              <w:spacing w:line="264" w:lineRule="auto"/>
              <w:jc w:val="both"/>
              <w:rPr>
                <w:i/>
                <w:iCs/>
              </w:rPr>
            </w:pPr>
            <w:r w:rsidRPr="00FF1759">
              <w:rPr>
                <w:i/>
                <w:iCs/>
              </w:rPr>
              <w:t>Google Forms</w:t>
            </w:r>
          </w:p>
        </w:tc>
        <w:tc>
          <w:tcPr>
            <w:tcW w:w="1537" w:type="dxa"/>
            <w:tcBorders>
              <w:top w:val="nil"/>
              <w:left w:val="nil"/>
              <w:bottom w:val="nil"/>
              <w:right w:val="nil"/>
            </w:tcBorders>
            <w:tcMar>
              <w:top w:w="100" w:type="dxa"/>
              <w:left w:w="100" w:type="dxa"/>
              <w:bottom w:w="100" w:type="dxa"/>
              <w:right w:w="100" w:type="dxa"/>
            </w:tcMar>
            <w:hideMark/>
          </w:tcPr>
          <w:p w14:paraId="0646B0A6" w14:textId="77777777" w:rsidR="00FF1759" w:rsidRPr="00FF1759" w:rsidRDefault="00FF1759" w:rsidP="00FF1759">
            <w:pPr>
              <w:pStyle w:val="BodyText"/>
              <w:spacing w:line="264" w:lineRule="auto"/>
              <w:jc w:val="both"/>
            </w:pPr>
            <w:r w:rsidRPr="00FF1759">
              <w:t>102</w:t>
            </w:r>
          </w:p>
        </w:tc>
        <w:tc>
          <w:tcPr>
            <w:tcW w:w="1537" w:type="dxa"/>
            <w:tcBorders>
              <w:top w:val="nil"/>
              <w:left w:val="nil"/>
              <w:bottom w:val="nil"/>
              <w:right w:val="nil"/>
            </w:tcBorders>
            <w:tcMar>
              <w:top w:w="100" w:type="dxa"/>
              <w:left w:w="100" w:type="dxa"/>
              <w:bottom w:w="100" w:type="dxa"/>
              <w:right w:w="100" w:type="dxa"/>
            </w:tcMar>
            <w:hideMark/>
          </w:tcPr>
          <w:p w14:paraId="60F390AB" w14:textId="77777777" w:rsidR="00FF1759" w:rsidRPr="00FF1759" w:rsidRDefault="00FF1759" w:rsidP="00FF1759">
            <w:pPr>
              <w:pStyle w:val="BodyText"/>
              <w:spacing w:line="264" w:lineRule="auto"/>
              <w:jc w:val="both"/>
            </w:pPr>
            <w:r w:rsidRPr="00FF1759">
              <w:t>21,25%</w:t>
            </w:r>
          </w:p>
        </w:tc>
      </w:tr>
      <w:tr w:rsidR="00FF1759" w:rsidRPr="00FF1759" w14:paraId="0AD2D18D"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0ED8D21A" w14:textId="77777777" w:rsidR="00FF1759" w:rsidRPr="00FF1759" w:rsidRDefault="00FF1759" w:rsidP="00FF1759">
            <w:pPr>
              <w:pStyle w:val="BodyText"/>
              <w:spacing w:line="264" w:lineRule="auto"/>
              <w:jc w:val="both"/>
            </w:pPr>
            <w:r w:rsidRPr="00FF1759">
              <w:t>3</w:t>
            </w:r>
          </w:p>
        </w:tc>
        <w:tc>
          <w:tcPr>
            <w:tcW w:w="2593" w:type="dxa"/>
            <w:tcBorders>
              <w:top w:val="nil"/>
              <w:left w:val="nil"/>
              <w:bottom w:val="nil"/>
              <w:right w:val="nil"/>
            </w:tcBorders>
            <w:tcMar>
              <w:top w:w="100" w:type="dxa"/>
              <w:left w:w="100" w:type="dxa"/>
              <w:bottom w:w="100" w:type="dxa"/>
              <w:right w:w="100" w:type="dxa"/>
            </w:tcMar>
            <w:hideMark/>
          </w:tcPr>
          <w:p w14:paraId="2F00F175" w14:textId="77777777" w:rsidR="00FF1759" w:rsidRPr="00FF1759" w:rsidRDefault="00FF1759" w:rsidP="00FF1759">
            <w:pPr>
              <w:pStyle w:val="BodyText"/>
              <w:spacing w:line="264" w:lineRule="auto"/>
              <w:jc w:val="both"/>
              <w:rPr>
                <w:i/>
                <w:iCs/>
              </w:rPr>
            </w:pPr>
            <w:r w:rsidRPr="00FF1759">
              <w:rPr>
                <w:i/>
                <w:iCs/>
              </w:rPr>
              <w:t xml:space="preserve">Google Maps </w:t>
            </w:r>
          </w:p>
        </w:tc>
        <w:tc>
          <w:tcPr>
            <w:tcW w:w="1537" w:type="dxa"/>
            <w:tcBorders>
              <w:top w:val="nil"/>
              <w:left w:val="nil"/>
              <w:bottom w:val="nil"/>
              <w:right w:val="nil"/>
            </w:tcBorders>
            <w:tcMar>
              <w:top w:w="100" w:type="dxa"/>
              <w:left w:w="100" w:type="dxa"/>
              <w:bottom w:w="100" w:type="dxa"/>
              <w:right w:w="100" w:type="dxa"/>
            </w:tcMar>
            <w:hideMark/>
          </w:tcPr>
          <w:p w14:paraId="523BF051" w14:textId="77777777" w:rsidR="00FF1759" w:rsidRPr="00FF1759" w:rsidRDefault="00FF1759" w:rsidP="00FF1759">
            <w:pPr>
              <w:pStyle w:val="BodyText"/>
              <w:spacing w:line="264" w:lineRule="auto"/>
              <w:jc w:val="both"/>
            </w:pPr>
            <w:r w:rsidRPr="00FF1759">
              <w:t>74</w:t>
            </w:r>
          </w:p>
        </w:tc>
        <w:tc>
          <w:tcPr>
            <w:tcW w:w="1537" w:type="dxa"/>
            <w:tcBorders>
              <w:top w:val="nil"/>
              <w:left w:val="nil"/>
              <w:bottom w:val="nil"/>
              <w:right w:val="nil"/>
            </w:tcBorders>
            <w:tcMar>
              <w:top w:w="100" w:type="dxa"/>
              <w:left w:w="100" w:type="dxa"/>
              <w:bottom w:w="100" w:type="dxa"/>
              <w:right w:w="100" w:type="dxa"/>
            </w:tcMar>
            <w:hideMark/>
          </w:tcPr>
          <w:p w14:paraId="607F32F5" w14:textId="77777777" w:rsidR="00FF1759" w:rsidRPr="00FF1759" w:rsidRDefault="00FF1759" w:rsidP="00FF1759">
            <w:pPr>
              <w:pStyle w:val="BodyText"/>
              <w:spacing w:line="264" w:lineRule="auto"/>
              <w:jc w:val="both"/>
            </w:pPr>
            <w:r w:rsidRPr="00FF1759">
              <w:t>15,42%</w:t>
            </w:r>
          </w:p>
        </w:tc>
      </w:tr>
      <w:tr w:rsidR="00FF1759" w:rsidRPr="00FF1759" w14:paraId="2B82BFA0"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54BDBAF4" w14:textId="77777777" w:rsidR="00FF1759" w:rsidRPr="00FF1759" w:rsidRDefault="00FF1759" w:rsidP="00FF1759">
            <w:pPr>
              <w:pStyle w:val="BodyText"/>
              <w:spacing w:line="264" w:lineRule="auto"/>
              <w:jc w:val="both"/>
            </w:pPr>
            <w:r w:rsidRPr="00FF1759">
              <w:t>4</w:t>
            </w:r>
          </w:p>
        </w:tc>
        <w:tc>
          <w:tcPr>
            <w:tcW w:w="2593" w:type="dxa"/>
            <w:tcBorders>
              <w:top w:val="nil"/>
              <w:left w:val="nil"/>
              <w:bottom w:val="nil"/>
              <w:right w:val="nil"/>
            </w:tcBorders>
            <w:tcMar>
              <w:top w:w="100" w:type="dxa"/>
              <w:left w:w="100" w:type="dxa"/>
              <w:bottom w:w="100" w:type="dxa"/>
              <w:right w:w="100" w:type="dxa"/>
            </w:tcMar>
            <w:hideMark/>
          </w:tcPr>
          <w:p w14:paraId="0DBA0D58" w14:textId="77777777" w:rsidR="00FF1759" w:rsidRPr="00FF1759" w:rsidRDefault="00FF1759" w:rsidP="00FF1759">
            <w:pPr>
              <w:pStyle w:val="BodyText"/>
              <w:spacing w:line="264" w:lineRule="auto"/>
              <w:jc w:val="both"/>
              <w:rPr>
                <w:i/>
                <w:iCs/>
              </w:rPr>
            </w:pPr>
            <w:r w:rsidRPr="00FF1759">
              <w:rPr>
                <w:i/>
                <w:iCs/>
              </w:rPr>
              <w:t xml:space="preserve">Google Docs </w:t>
            </w:r>
          </w:p>
        </w:tc>
        <w:tc>
          <w:tcPr>
            <w:tcW w:w="1537" w:type="dxa"/>
            <w:tcBorders>
              <w:top w:val="nil"/>
              <w:left w:val="nil"/>
              <w:bottom w:val="nil"/>
              <w:right w:val="nil"/>
            </w:tcBorders>
            <w:tcMar>
              <w:top w:w="100" w:type="dxa"/>
              <w:left w:w="100" w:type="dxa"/>
              <w:bottom w:w="100" w:type="dxa"/>
              <w:right w:w="100" w:type="dxa"/>
            </w:tcMar>
            <w:hideMark/>
          </w:tcPr>
          <w:p w14:paraId="359E8F42" w14:textId="77777777" w:rsidR="00FF1759" w:rsidRPr="00FF1759" w:rsidRDefault="00FF1759" w:rsidP="00FF1759">
            <w:pPr>
              <w:pStyle w:val="BodyText"/>
              <w:spacing w:line="264" w:lineRule="auto"/>
              <w:jc w:val="both"/>
            </w:pPr>
            <w:r w:rsidRPr="00FF1759">
              <w:t>23</w:t>
            </w:r>
          </w:p>
        </w:tc>
        <w:tc>
          <w:tcPr>
            <w:tcW w:w="1537" w:type="dxa"/>
            <w:tcBorders>
              <w:top w:val="nil"/>
              <w:left w:val="nil"/>
              <w:bottom w:val="nil"/>
              <w:right w:val="nil"/>
            </w:tcBorders>
            <w:tcMar>
              <w:top w:w="100" w:type="dxa"/>
              <w:left w:w="100" w:type="dxa"/>
              <w:bottom w:w="100" w:type="dxa"/>
              <w:right w:w="100" w:type="dxa"/>
            </w:tcMar>
            <w:hideMark/>
          </w:tcPr>
          <w:p w14:paraId="1EEAA9D9" w14:textId="77777777" w:rsidR="00FF1759" w:rsidRPr="00FF1759" w:rsidRDefault="00FF1759" w:rsidP="00FF1759">
            <w:pPr>
              <w:pStyle w:val="BodyText"/>
              <w:spacing w:line="264" w:lineRule="auto"/>
              <w:jc w:val="both"/>
            </w:pPr>
            <w:r w:rsidRPr="00FF1759">
              <w:t>4,79%</w:t>
            </w:r>
          </w:p>
        </w:tc>
      </w:tr>
      <w:tr w:rsidR="00FF1759" w:rsidRPr="00FF1759" w14:paraId="12734E5F"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51FE3624" w14:textId="77777777" w:rsidR="00FF1759" w:rsidRPr="00FF1759" w:rsidRDefault="00FF1759" w:rsidP="00FF1759">
            <w:pPr>
              <w:pStyle w:val="BodyText"/>
              <w:spacing w:line="264" w:lineRule="auto"/>
              <w:jc w:val="both"/>
            </w:pPr>
            <w:r w:rsidRPr="00FF1759">
              <w:t>5</w:t>
            </w:r>
          </w:p>
        </w:tc>
        <w:tc>
          <w:tcPr>
            <w:tcW w:w="2593" w:type="dxa"/>
            <w:tcBorders>
              <w:top w:val="nil"/>
              <w:left w:val="nil"/>
              <w:bottom w:val="nil"/>
              <w:right w:val="nil"/>
            </w:tcBorders>
            <w:tcMar>
              <w:top w:w="100" w:type="dxa"/>
              <w:left w:w="100" w:type="dxa"/>
              <w:bottom w:w="100" w:type="dxa"/>
              <w:right w:w="100" w:type="dxa"/>
            </w:tcMar>
            <w:hideMark/>
          </w:tcPr>
          <w:p w14:paraId="206FD4D4" w14:textId="77777777" w:rsidR="00FF1759" w:rsidRPr="00FF1759" w:rsidRDefault="00FF1759" w:rsidP="00FF1759">
            <w:pPr>
              <w:pStyle w:val="BodyText"/>
              <w:spacing w:line="264" w:lineRule="auto"/>
              <w:jc w:val="both"/>
              <w:rPr>
                <w:i/>
                <w:iCs/>
              </w:rPr>
            </w:pPr>
            <w:r w:rsidRPr="00FF1759">
              <w:rPr>
                <w:i/>
                <w:iCs/>
              </w:rPr>
              <w:t xml:space="preserve">Google Photos </w:t>
            </w:r>
          </w:p>
        </w:tc>
        <w:tc>
          <w:tcPr>
            <w:tcW w:w="1537" w:type="dxa"/>
            <w:tcBorders>
              <w:top w:val="nil"/>
              <w:left w:val="nil"/>
              <w:bottom w:val="nil"/>
              <w:right w:val="nil"/>
            </w:tcBorders>
            <w:tcMar>
              <w:top w:w="100" w:type="dxa"/>
              <w:left w:w="100" w:type="dxa"/>
              <w:bottom w:w="100" w:type="dxa"/>
              <w:right w:w="100" w:type="dxa"/>
            </w:tcMar>
            <w:hideMark/>
          </w:tcPr>
          <w:p w14:paraId="7D448302" w14:textId="77777777" w:rsidR="00FF1759" w:rsidRPr="00FF1759" w:rsidRDefault="00FF1759" w:rsidP="00FF1759">
            <w:pPr>
              <w:pStyle w:val="BodyText"/>
              <w:spacing w:line="264" w:lineRule="auto"/>
              <w:jc w:val="both"/>
            </w:pPr>
            <w:r w:rsidRPr="00FF1759">
              <w:t>17</w:t>
            </w:r>
          </w:p>
        </w:tc>
        <w:tc>
          <w:tcPr>
            <w:tcW w:w="1537" w:type="dxa"/>
            <w:tcBorders>
              <w:top w:val="nil"/>
              <w:left w:val="nil"/>
              <w:bottom w:val="nil"/>
              <w:right w:val="nil"/>
            </w:tcBorders>
            <w:tcMar>
              <w:top w:w="100" w:type="dxa"/>
              <w:left w:w="100" w:type="dxa"/>
              <w:bottom w:w="100" w:type="dxa"/>
              <w:right w:w="100" w:type="dxa"/>
            </w:tcMar>
            <w:hideMark/>
          </w:tcPr>
          <w:p w14:paraId="4862D432" w14:textId="77777777" w:rsidR="00FF1759" w:rsidRPr="00FF1759" w:rsidRDefault="00FF1759" w:rsidP="00FF1759">
            <w:pPr>
              <w:pStyle w:val="BodyText"/>
              <w:spacing w:line="264" w:lineRule="auto"/>
              <w:jc w:val="both"/>
            </w:pPr>
            <w:r w:rsidRPr="00FF1759">
              <w:t>3,54%</w:t>
            </w:r>
          </w:p>
        </w:tc>
      </w:tr>
      <w:tr w:rsidR="00FF1759" w:rsidRPr="00FF1759" w14:paraId="68F9B6D9"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6C923B92" w14:textId="77777777" w:rsidR="00FF1759" w:rsidRPr="00FF1759" w:rsidRDefault="00FF1759" w:rsidP="00FF1759">
            <w:pPr>
              <w:pStyle w:val="BodyText"/>
              <w:spacing w:line="264" w:lineRule="auto"/>
              <w:jc w:val="both"/>
            </w:pPr>
            <w:r w:rsidRPr="00FF1759">
              <w:t>6</w:t>
            </w:r>
          </w:p>
        </w:tc>
        <w:tc>
          <w:tcPr>
            <w:tcW w:w="2593" w:type="dxa"/>
            <w:tcBorders>
              <w:top w:val="nil"/>
              <w:left w:val="nil"/>
              <w:bottom w:val="nil"/>
              <w:right w:val="nil"/>
            </w:tcBorders>
            <w:tcMar>
              <w:top w:w="100" w:type="dxa"/>
              <w:left w:w="100" w:type="dxa"/>
              <w:bottom w:w="100" w:type="dxa"/>
              <w:right w:w="100" w:type="dxa"/>
            </w:tcMar>
            <w:hideMark/>
          </w:tcPr>
          <w:p w14:paraId="41043E8F" w14:textId="77777777" w:rsidR="00FF1759" w:rsidRPr="00FF1759" w:rsidRDefault="00FF1759" w:rsidP="00FF1759">
            <w:pPr>
              <w:pStyle w:val="BodyText"/>
              <w:spacing w:line="264" w:lineRule="auto"/>
              <w:jc w:val="both"/>
              <w:rPr>
                <w:i/>
                <w:iCs/>
              </w:rPr>
            </w:pPr>
            <w:r w:rsidRPr="00FF1759">
              <w:rPr>
                <w:i/>
                <w:iCs/>
              </w:rPr>
              <w:t>Google Slide</w:t>
            </w:r>
          </w:p>
        </w:tc>
        <w:tc>
          <w:tcPr>
            <w:tcW w:w="1537" w:type="dxa"/>
            <w:tcBorders>
              <w:top w:val="nil"/>
              <w:left w:val="nil"/>
              <w:bottom w:val="nil"/>
              <w:right w:val="nil"/>
            </w:tcBorders>
            <w:tcMar>
              <w:top w:w="100" w:type="dxa"/>
              <w:left w:w="100" w:type="dxa"/>
              <w:bottom w:w="100" w:type="dxa"/>
              <w:right w:w="100" w:type="dxa"/>
            </w:tcMar>
            <w:hideMark/>
          </w:tcPr>
          <w:p w14:paraId="5AE0CACA" w14:textId="77777777" w:rsidR="00FF1759" w:rsidRPr="00FF1759" w:rsidRDefault="00FF1759" w:rsidP="00FF1759">
            <w:pPr>
              <w:pStyle w:val="BodyText"/>
              <w:spacing w:line="264" w:lineRule="auto"/>
              <w:jc w:val="both"/>
            </w:pPr>
            <w:r w:rsidRPr="00FF1759">
              <w:t>12</w:t>
            </w:r>
          </w:p>
        </w:tc>
        <w:tc>
          <w:tcPr>
            <w:tcW w:w="1537" w:type="dxa"/>
            <w:tcBorders>
              <w:top w:val="nil"/>
              <w:left w:val="nil"/>
              <w:bottom w:val="nil"/>
              <w:right w:val="nil"/>
            </w:tcBorders>
            <w:tcMar>
              <w:top w:w="100" w:type="dxa"/>
              <w:left w:w="100" w:type="dxa"/>
              <w:bottom w:w="100" w:type="dxa"/>
              <w:right w:w="100" w:type="dxa"/>
            </w:tcMar>
            <w:hideMark/>
          </w:tcPr>
          <w:p w14:paraId="7CD09539" w14:textId="77777777" w:rsidR="00FF1759" w:rsidRPr="00FF1759" w:rsidRDefault="00FF1759" w:rsidP="00FF1759">
            <w:pPr>
              <w:pStyle w:val="BodyText"/>
              <w:spacing w:line="264" w:lineRule="auto"/>
              <w:jc w:val="both"/>
            </w:pPr>
            <w:r w:rsidRPr="00FF1759">
              <w:t>2,5%</w:t>
            </w:r>
          </w:p>
        </w:tc>
      </w:tr>
      <w:tr w:rsidR="00FF1759" w:rsidRPr="00FF1759" w14:paraId="3910376C"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4EE88882" w14:textId="77777777" w:rsidR="00FF1759" w:rsidRPr="00FF1759" w:rsidRDefault="00FF1759" w:rsidP="00FF1759">
            <w:pPr>
              <w:pStyle w:val="BodyText"/>
              <w:spacing w:line="264" w:lineRule="auto"/>
              <w:jc w:val="both"/>
            </w:pPr>
            <w:r w:rsidRPr="00FF1759">
              <w:t>7</w:t>
            </w:r>
          </w:p>
        </w:tc>
        <w:tc>
          <w:tcPr>
            <w:tcW w:w="2593" w:type="dxa"/>
            <w:tcBorders>
              <w:top w:val="nil"/>
              <w:left w:val="nil"/>
              <w:bottom w:val="nil"/>
              <w:right w:val="nil"/>
            </w:tcBorders>
            <w:tcMar>
              <w:top w:w="100" w:type="dxa"/>
              <w:left w:w="100" w:type="dxa"/>
              <w:bottom w:w="100" w:type="dxa"/>
              <w:right w:w="100" w:type="dxa"/>
            </w:tcMar>
            <w:hideMark/>
          </w:tcPr>
          <w:p w14:paraId="49C9CFB9" w14:textId="77777777" w:rsidR="00FF1759" w:rsidRPr="00FF1759" w:rsidRDefault="00FF1759" w:rsidP="00FF1759">
            <w:pPr>
              <w:pStyle w:val="BodyText"/>
              <w:spacing w:line="264" w:lineRule="auto"/>
              <w:jc w:val="both"/>
              <w:rPr>
                <w:i/>
                <w:iCs/>
              </w:rPr>
            </w:pPr>
            <w:r w:rsidRPr="00FF1759">
              <w:rPr>
                <w:i/>
                <w:iCs/>
              </w:rPr>
              <w:t>Google Sites</w:t>
            </w:r>
          </w:p>
        </w:tc>
        <w:tc>
          <w:tcPr>
            <w:tcW w:w="1537" w:type="dxa"/>
            <w:tcBorders>
              <w:top w:val="nil"/>
              <w:left w:val="nil"/>
              <w:bottom w:val="nil"/>
              <w:right w:val="nil"/>
            </w:tcBorders>
            <w:tcMar>
              <w:top w:w="100" w:type="dxa"/>
              <w:left w:w="100" w:type="dxa"/>
              <w:bottom w:w="100" w:type="dxa"/>
              <w:right w:w="100" w:type="dxa"/>
            </w:tcMar>
            <w:hideMark/>
          </w:tcPr>
          <w:p w14:paraId="5E32C6A5" w14:textId="77777777" w:rsidR="00FF1759" w:rsidRPr="00FF1759" w:rsidRDefault="00FF1759" w:rsidP="00FF1759">
            <w:pPr>
              <w:pStyle w:val="BodyText"/>
              <w:spacing w:line="264" w:lineRule="auto"/>
              <w:jc w:val="both"/>
            </w:pPr>
            <w:r w:rsidRPr="00FF1759">
              <w:t>5</w:t>
            </w:r>
          </w:p>
        </w:tc>
        <w:tc>
          <w:tcPr>
            <w:tcW w:w="1537" w:type="dxa"/>
            <w:tcBorders>
              <w:top w:val="nil"/>
              <w:left w:val="nil"/>
              <w:bottom w:val="nil"/>
              <w:right w:val="nil"/>
            </w:tcBorders>
            <w:tcMar>
              <w:top w:w="100" w:type="dxa"/>
              <w:left w:w="100" w:type="dxa"/>
              <w:bottom w:w="100" w:type="dxa"/>
              <w:right w:w="100" w:type="dxa"/>
            </w:tcMar>
            <w:hideMark/>
          </w:tcPr>
          <w:p w14:paraId="5CFB8AFF" w14:textId="77777777" w:rsidR="00FF1759" w:rsidRPr="00FF1759" w:rsidRDefault="00FF1759" w:rsidP="00FF1759">
            <w:pPr>
              <w:pStyle w:val="BodyText"/>
              <w:spacing w:line="264" w:lineRule="auto"/>
              <w:jc w:val="both"/>
            </w:pPr>
            <w:r w:rsidRPr="00FF1759">
              <w:t>1,04%</w:t>
            </w:r>
          </w:p>
        </w:tc>
      </w:tr>
      <w:tr w:rsidR="00FF1759" w:rsidRPr="00FF1759" w14:paraId="09B587C7" w14:textId="77777777">
        <w:trPr>
          <w:trHeight w:val="485"/>
          <w:jc w:val="center"/>
        </w:trPr>
        <w:tc>
          <w:tcPr>
            <w:tcW w:w="618" w:type="dxa"/>
            <w:tcBorders>
              <w:top w:val="nil"/>
              <w:left w:val="nil"/>
              <w:bottom w:val="single" w:sz="4" w:space="0" w:color="auto"/>
              <w:right w:val="nil"/>
            </w:tcBorders>
            <w:tcMar>
              <w:top w:w="100" w:type="dxa"/>
              <w:left w:w="100" w:type="dxa"/>
              <w:bottom w:w="100" w:type="dxa"/>
              <w:right w:w="100" w:type="dxa"/>
            </w:tcMar>
            <w:hideMark/>
          </w:tcPr>
          <w:p w14:paraId="3E2AFB75" w14:textId="77777777" w:rsidR="00FF1759" w:rsidRPr="00FF1759" w:rsidRDefault="00FF1759" w:rsidP="00FF1759">
            <w:pPr>
              <w:pStyle w:val="BodyText"/>
              <w:spacing w:line="264" w:lineRule="auto"/>
              <w:jc w:val="both"/>
            </w:pPr>
            <w:r w:rsidRPr="00FF1759">
              <w:t>8</w:t>
            </w:r>
          </w:p>
        </w:tc>
        <w:tc>
          <w:tcPr>
            <w:tcW w:w="2593" w:type="dxa"/>
            <w:tcBorders>
              <w:top w:val="nil"/>
              <w:left w:val="nil"/>
              <w:bottom w:val="single" w:sz="4" w:space="0" w:color="auto"/>
              <w:right w:val="nil"/>
            </w:tcBorders>
            <w:tcMar>
              <w:top w:w="100" w:type="dxa"/>
              <w:left w:w="100" w:type="dxa"/>
              <w:bottom w:w="100" w:type="dxa"/>
              <w:right w:w="100" w:type="dxa"/>
            </w:tcMar>
            <w:hideMark/>
          </w:tcPr>
          <w:p w14:paraId="11FD8D73" w14:textId="77777777" w:rsidR="00FF1759" w:rsidRPr="00FF1759" w:rsidRDefault="00FF1759" w:rsidP="00FF1759">
            <w:pPr>
              <w:pStyle w:val="BodyText"/>
              <w:spacing w:line="264" w:lineRule="auto"/>
              <w:jc w:val="both"/>
              <w:rPr>
                <w:i/>
                <w:iCs/>
              </w:rPr>
            </w:pPr>
            <w:r w:rsidRPr="00FF1759">
              <w:rPr>
                <w:i/>
                <w:iCs/>
              </w:rPr>
              <w:t>Google Meet</w:t>
            </w:r>
          </w:p>
        </w:tc>
        <w:tc>
          <w:tcPr>
            <w:tcW w:w="1537" w:type="dxa"/>
            <w:tcBorders>
              <w:top w:val="nil"/>
              <w:left w:val="nil"/>
              <w:bottom w:val="single" w:sz="4" w:space="0" w:color="auto"/>
              <w:right w:val="nil"/>
            </w:tcBorders>
            <w:tcMar>
              <w:top w:w="100" w:type="dxa"/>
              <w:left w:w="100" w:type="dxa"/>
              <w:bottom w:w="100" w:type="dxa"/>
              <w:right w:w="100" w:type="dxa"/>
            </w:tcMar>
            <w:hideMark/>
          </w:tcPr>
          <w:p w14:paraId="4728355E" w14:textId="77777777" w:rsidR="00FF1759" w:rsidRPr="00FF1759" w:rsidRDefault="00FF1759" w:rsidP="00FF1759">
            <w:pPr>
              <w:pStyle w:val="BodyText"/>
              <w:spacing w:line="264" w:lineRule="auto"/>
              <w:jc w:val="both"/>
            </w:pPr>
            <w:r w:rsidRPr="00FF1759">
              <w:t>2</w:t>
            </w:r>
          </w:p>
        </w:tc>
        <w:tc>
          <w:tcPr>
            <w:tcW w:w="1537" w:type="dxa"/>
            <w:tcBorders>
              <w:top w:val="nil"/>
              <w:left w:val="nil"/>
              <w:bottom w:val="single" w:sz="4" w:space="0" w:color="auto"/>
              <w:right w:val="nil"/>
            </w:tcBorders>
            <w:tcMar>
              <w:top w:w="100" w:type="dxa"/>
              <w:left w:w="100" w:type="dxa"/>
              <w:bottom w:w="100" w:type="dxa"/>
              <w:right w:w="100" w:type="dxa"/>
            </w:tcMar>
            <w:hideMark/>
          </w:tcPr>
          <w:p w14:paraId="6C9420A7" w14:textId="77777777" w:rsidR="00FF1759" w:rsidRPr="00FF1759" w:rsidRDefault="00FF1759" w:rsidP="00FF1759">
            <w:pPr>
              <w:pStyle w:val="BodyText"/>
              <w:spacing w:line="264" w:lineRule="auto"/>
              <w:jc w:val="both"/>
            </w:pPr>
            <w:r w:rsidRPr="00FF1759">
              <w:t>0,42%</w:t>
            </w:r>
          </w:p>
        </w:tc>
      </w:tr>
      <w:tr w:rsidR="00FF1759" w:rsidRPr="00FF1759" w14:paraId="186821A0" w14:textId="77777777">
        <w:trPr>
          <w:trHeight w:val="485"/>
          <w:jc w:val="center"/>
        </w:trPr>
        <w:tc>
          <w:tcPr>
            <w:tcW w:w="3211" w:type="dxa"/>
            <w:gridSpan w:val="2"/>
            <w:tcBorders>
              <w:top w:val="single" w:sz="4" w:space="0" w:color="auto"/>
              <w:left w:val="nil"/>
              <w:bottom w:val="single" w:sz="4" w:space="0" w:color="auto"/>
              <w:right w:val="nil"/>
            </w:tcBorders>
            <w:tcMar>
              <w:top w:w="100" w:type="dxa"/>
              <w:left w:w="100" w:type="dxa"/>
              <w:bottom w:w="100" w:type="dxa"/>
              <w:right w:w="100" w:type="dxa"/>
            </w:tcMar>
            <w:hideMark/>
          </w:tcPr>
          <w:p w14:paraId="1426A05B" w14:textId="77777777" w:rsidR="00FF1759" w:rsidRPr="00FF1759" w:rsidRDefault="00FF1759" w:rsidP="00FF1759">
            <w:pPr>
              <w:pStyle w:val="BodyText"/>
              <w:spacing w:line="264" w:lineRule="auto"/>
              <w:jc w:val="both"/>
            </w:pPr>
            <w:proofErr w:type="spellStart"/>
            <w:r w:rsidRPr="00FF1759">
              <w:t>Jumlah</w:t>
            </w:r>
            <w:proofErr w:type="spellEnd"/>
          </w:p>
        </w:tc>
        <w:tc>
          <w:tcPr>
            <w:tcW w:w="1537" w:type="dxa"/>
            <w:tcBorders>
              <w:top w:val="single" w:sz="4" w:space="0" w:color="auto"/>
              <w:left w:val="nil"/>
              <w:bottom w:val="single" w:sz="4" w:space="0" w:color="auto"/>
              <w:right w:val="nil"/>
            </w:tcBorders>
            <w:tcMar>
              <w:top w:w="100" w:type="dxa"/>
              <w:left w:w="100" w:type="dxa"/>
              <w:bottom w:w="100" w:type="dxa"/>
              <w:right w:w="100" w:type="dxa"/>
            </w:tcMar>
            <w:hideMark/>
          </w:tcPr>
          <w:p w14:paraId="28E28C57" w14:textId="77777777" w:rsidR="00FF1759" w:rsidRPr="00FF1759" w:rsidRDefault="00FF1759" w:rsidP="00FF1759">
            <w:pPr>
              <w:pStyle w:val="BodyText"/>
              <w:spacing w:line="264" w:lineRule="auto"/>
              <w:jc w:val="both"/>
            </w:pPr>
            <w:r w:rsidRPr="00FF1759">
              <w:t>480</w:t>
            </w:r>
          </w:p>
        </w:tc>
        <w:tc>
          <w:tcPr>
            <w:tcW w:w="1537" w:type="dxa"/>
            <w:tcBorders>
              <w:top w:val="single" w:sz="4" w:space="0" w:color="auto"/>
              <w:left w:val="nil"/>
              <w:bottom w:val="single" w:sz="4" w:space="0" w:color="auto"/>
              <w:right w:val="nil"/>
            </w:tcBorders>
            <w:tcMar>
              <w:top w:w="100" w:type="dxa"/>
              <w:left w:w="100" w:type="dxa"/>
              <w:bottom w:w="100" w:type="dxa"/>
              <w:right w:w="100" w:type="dxa"/>
            </w:tcMar>
            <w:hideMark/>
          </w:tcPr>
          <w:p w14:paraId="162EB1CF" w14:textId="77777777" w:rsidR="00FF1759" w:rsidRPr="00FF1759" w:rsidRDefault="00FF1759" w:rsidP="00FF1759">
            <w:pPr>
              <w:pStyle w:val="BodyText"/>
              <w:spacing w:line="264" w:lineRule="auto"/>
              <w:jc w:val="both"/>
            </w:pPr>
            <w:r w:rsidRPr="00FF1759">
              <w:t>100,00%</w:t>
            </w:r>
          </w:p>
        </w:tc>
      </w:tr>
    </w:tbl>
    <w:p w14:paraId="6DDEBF47" w14:textId="77777777" w:rsidR="00FF1759" w:rsidRPr="00FF1759" w:rsidRDefault="00FF1759" w:rsidP="00FF1759">
      <w:pPr>
        <w:pStyle w:val="BodyText"/>
        <w:spacing w:line="264" w:lineRule="auto"/>
        <w:jc w:val="both"/>
      </w:pPr>
    </w:p>
    <w:p w14:paraId="155D03ED" w14:textId="77777777" w:rsidR="00FF1759" w:rsidRPr="00FF1759" w:rsidRDefault="00FF1759" w:rsidP="00FF1759">
      <w:pPr>
        <w:pStyle w:val="BodyText"/>
        <w:spacing w:line="264" w:lineRule="auto"/>
        <w:jc w:val="both"/>
      </w:pPr>
      <w:r w:rsidRPr="00FF1759">
        <w:t xml:space="preserve">Dari </w:t>
      </w:r>
      <w:proofErr w:type="spellStart"/>
      <w:r w:rsidRPr="00FF1759">
        <w:t>hal</w:t>
      </w:r>
      <w:proofErr w:type="spellEnd"/>
      <w:r w:rsidRPr="00FF1759">
        <w:t xml:space="preserve"> </w:t>
      </w:r>
      <w:proofErr w:type="spellStart"/>
      <w:r w:rsidRPr="00FF1759">
        <w:t>tersebut</w:t>
      </w:r>
      <w:proofErr w:type="spellEnd"/>
      <w:r w:rsidRPr="00FF1759">
        <w:t xml:space="preserve">, </w:t>
      </w:r>
      <w:proofErr w:type="spellStart"/>
      <w:r w:rsidRPr="00FF1759">
        <w:t>terlihat</w:t>
      </w:r>
      <w:proofErr w:type="spellEnd"/>
      <w:r w:rsidRPr="00FF1759">
        <w:t xml:space="preserve"> </w:t>
      </w:r>
      <w:proofErr w:type="spellStart"/>
      <w:r w:rsidRPr="00FF1759">
        <w:t>bahwa</w:t>
      </w:r>
      <w:proofErr w:type="spellEnd"/>
      <w:r w:rsidRPr="00FF1759">
        <w:t xml:space="preserve"> </w:t>
      </w:r>
      <w:proofErr w:type="spellStart"/>
      <w:r w:rsidRPr="00FF1759">
        <w:t>menurut</w:t>
      </w:r>
      <w:proofErr w:type="spellEnd"/>
      <w:r w:rsidRPr="00FF1759">
        <w:t xml:space="preserve"> </w:t>
      </w:r>
      <w:proofErr w:type="spellStart"/>
      <w:r w:rsidRPr="00FF1759">
        <w:t>responden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mayoritas</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pembelajaran</w:t>
      </w:r>
      <w:proofErr w:type="spellEnd"/>
      <w:r w:rsidRPr="00FF1759">
        <w:t xml:space="preserve">. </w:t>
      </w:r>
      <w:proofErr w:type="spellStart"/>
      <w:r w:rsidRPr="00FF1759">
        <w:t>Kemudian</w:t>
      </w:r>
      <w:proofErr w:type="spellEnd"/>
      <w:r w:rsidRPr="00FF1759">
        <w:t xml:space="preserve">, </w:t>
      </w:r>
      <w:proofErr w:type="spellStart"/>
      <w:r w:rsidRPr="00FF1759">
        <w:t>berdasarkan</w:t>
      </w:r>
      <w:proofErr w:type="spellEnd"/>
      <w:r w:rsidRPr="00FF1759">
        <w:t xml:space="preserve"> </w:t>
      </w:r>
      <w:proofErr w:type="spellStart"/>
      <w:r w:rsidRPr="00FF1759">
        <w:t>hasil</w:t>
      </w:r>
      <w:proofErr w:type="spellEnd"/>
      <w:r w:rsidRPr="00FF1759">
        <w:t xml:space="preserve"> </w:t>
      </w:r>
      <w:proofErr w:type="spellStart"/>
      <w:r w:rsidRPr="00FF1759">
        <w:t>wawancara</w:t>
      </w:r>
      <w:proofErr w:type="spellEnd"/>
      <w:r w:rsidRPr="00FF1759">
        <w:t xml:space="preserve"> </w:t>
      </w:r>
      <w:proofErr w:type="spellStart"/>
      <w:r w:rsidRPr="00FF1759">
        <w:t>diperoleh</w:t>
      </w:r>
      <w:proofErr w:type="spellEnd"/>
      <w:r w:rsidRPr="00FF1759">
        <w:t xml:space="preserve"> </w:t>
      </w:r>
      <w:proofErr w:type="spellStart"/>
      <w:r w:rsidRPr="00FF1759">
        <w:t>informasi</w:t>
      </w:r>
      <w:proofErr w:type="spellEnd"/>
      <w:r w:rsidRPr="00FF1759">
        <w:t xml:space="preserve"> </w:t>
      </w:r>
      <w:proofErr w:type="spellStart"/>
      <w:r w:rsidRPr="00FF1759">
        <w:t>bahwa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tidak</w:t>
      </w:r>
      <w:proofErr w:type="spellEnd"/>
      <w:r w:rsidRPr="00FF1759">
        <w:t xml:space="preserve"> </w:t>
      </w:r>
      <w:proofErr w:type="spellStart"/>
      <w:r w:rsidRPr="00FF1759">
        <w:t>hanya</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pembelajaran</w:t>
      </w:r>
      <w:proofErr w:type="spellEnd"/>
      <w:r w:rsidRPr="00FF1759">
        <w:t xml:space="preserve"> </w:t>
      </w:r>
      <w:proofErr w:type="spellStart"/>
      <w:r w:rsidRPr="00FF1759">
        <w:t>namun</w:t>
      </w:r>
      <w:proofErr w:type="spellEnd"/>
      <w:r w:rsidRPr="00FF1759">
        <w:t xml:space="preserve"> </w:t>
      </w:r>
      <w:proofErr w:type="spellStart"/>
      <w:r w:rsidRPr="00FF1759">
        <w:t>digunakan</w:t>
      </w:r>
      <w:proofErr w:type="spellEnd"/>
      <w:r w:rsidRPr="00FF1759">
        <w:t xml:space="preserve"> </w:t>
      </w:r>
      <w:proofErr w:type="spellStart"/>
      <w:r w:rsidRPr="00FF1759">
        <w:t>untuk</w:t>
      </w:r>
      <w:proofErr w:type="spellEnd"/>
      <w:r w:rsidRPr="00FF1759">
        <w:t xml:space="preserve"> </w:t>
      </w:r>
      <w:proofErr w:type="spellStart"/>
      <w:r w:rsidRPr="00FF1759">
        <w:t>pengelolaan</w:t>
      </w:r>
      <w:proofErr w:type="spellEnd"/>
      <w:r w:rsidRPr="00FF1759">
        <w:t xml:space="preserve"> </w:t>
      </w:r>
      <w:proofErr w:type="spellStart"/>
      <w:r w:rsidRPr="00FF1759">
        <w:t>mulai</w:t>
      </w:r>
      <w:proofErr w:type="spellEnd"/>
      <w:r w:rsidRPr="00FF1759">
        <w:t xml:space="preserve"> </w:t>
      </w:r>
      <w:proofErr w:type="spellStart"/>
      <w:r w:rsidRPr="00FF1759">
        <w:t>dari</w:t>
      </w:r>
      <w:proofErr w:type="spellEnd"/>
      <w:r w:rsidRPr="00FF1759">
        <w:t xml:space="preserve"> </w:t>
      </w:r>
      <w:proofErr w:type="spellStart"/>
      <w:r w:rsidRPr="00FF1759">
        <w:t>pengelolaan</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GTK, </w:t>
      </w:r>
      <w:proofErr w:type="spellStart"/>
      <w:r w:rsidRPr="00FF1759">
        <w:t>sarpras</w:t>
      </w:r>
      <w:proofErr w:type="spellEnd"/>
      <w:r w:rsidRPr="00FF1759">
        <w:t xml:space="preserve">, </w:t>
      </w:r>
      <w:proofErr w:type="spellStart"/>
      <w:r w:rsidRPr="00FF1759">
        <w:t>literasi</w:t>
      </w:r>
      <w:proofErr w:type="spellEnd"/>
      <w:r w:rsidRPr="00FF1759">
        <w:t xml:space="preserve">, </w:t>
      </w:r>
      <w:proofErr w:type="spellStart"/>
      <w:r w:rsidRPr="00FF1759">
        <w:t>pembelajaran</w:t>
      </w:r>
      <w:proofErr w:type="spellEnd"/>
      <w:r w:rsidRPr="00FF1759">
        <w:t xml:space="preserve"> dan </w:t>
      </w:r>
      <w:proofErr w:type="spellStart"/>
      <w:r w:rsidRPr="00FF1759">
        <w:t>arsip</w:t>
      </w:r>
      <w:proofErr w:type="spellEnd"/>
      <w:r w:rsidRPr="00FF1759">
        <w:t xml:space="preserve"> </w:t>
      </w:r>
      <w:proofErr w:type="spellStart"/>
      <w:r w:rsidRPr="00FF1759">
        <w:t>dokumen</w:t>
      </w:r>
      <w:proofErr w:type="spellEnd"/>
      <w:r w:rsidRPr="00FF1759">
        <w:t xml:space="preserve"> TU dan </w:t>
      </w:r>
      <w:proofErr w:type="spellStart"/>
      <w:r w:rsidRPr="00FF1759">
        <w:t>bendahara</w:t>
      </w:r>
      <w:proofErr w:type="spellEnd"/>
      <w:r w:rsidRPr="00FF1759">
        <w:t xml:space="preserve">. </w:t>
      </w:r>
      <w:proofErr w:type="spellStart"/>
      <w:r w:rsidRPr="00FF1759">
        <w:t>Mayoritas</w:t>
      </w:r>
      <w:proofErr w:type="spellEnd"/>
      <w:r w:rsidRPr="00FF1759">
        <w:t xml:space="preserve"> </w:t>
      </w:r>
      <w:proofErr w:type="spellStart"/>
      <w:r w:rsidRPr="00FF1759">
        <w:t>penggunaan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memanfatkan</w:t>
      </w:r>
      <w:proofErr w:type="spellEnd"/>
      <w:r w:rsidRPr="00FF1759">
        <w:t xml:space="preserve"> </w:t>
      </w:r>
      <w:proofErr w:type="spellStart"/>
      <w:r w:rsidRPr="00FF1759">
        <w:t>fitur</w:t>
      </w:r>
      <w:proofErr w:type="spellEnd"/>
      <w:r w:rsidRPr="00FF1759">
        <w:t xml:space="preserve"> </w:t>
      </w:r>
      <w:proofErr w:type="spellStart"/>
      <w:r w:rsidRPr="00FF1759">
        <w:t>penyimpanan</w:t>
      </w:r>
      <w:proofErr w:type="spellEnd"/>
      <w:r w:rsidRPr="00FF1759">
        <w:t xml:space="preserve">, </w:t>
      </w:r>
      <w:proofErr w:type="spellStart"/>
      <w:r w:rsidRPr="00FF1759">
        <w:t>canva</w:t>
      </w:r>
      <w:proofErr w:type="spellEnd"/>
      <w:r w:rsidRPr="00FF1759">
        <w:t xml:space="preserve">, </w:t>
      </w:r>
      <w:r w:rsidRPr="00FF1759">
        <w:rPr>
          <w:i/>
          <w:iCs/>
        </w:rPr>
        <w:t>autocrat</w:t>
      </w:r>
      <w:r w:rsidRPr="00FF1759">
        <w:t>, SIMAFA dan SIPRES.</w:t>
      </w:r>
    </w:p>
    <w:p w14:paraId="2C6C5BC3" w14:textId="77777777" w:rsidR="00FF1759" w:rsidRPr="00FF1759" w:rsidRDefault="00FF1759" w:rsidP="00FF1759">
      <w:pPr>
        <w:pStyle w:val="BodyText"/>
        <w:numPr>
          <w:ilvl w:val="0"/>
          <w:numId w:val="2"/>
        </w:numPr>
        <w:spacing w:line="264" w:lineRule="auto"/>
        <w:jc w:val="both"/>
        <w:rPr>
          <w:b/>
          <w:bCs/>
          <w:lang w:val="id-ID"/>
        </w:rPr>
      </w:pPr>
      <w:r w:rsidRPr="00FF1759">
        <w:rPr>
          <w:b/>
          <w:bCs/>
          <w:lang w:val="id-ID"/>
        </w:rPr>
        <w:t xml:space="preserve">Kendala pemanfaatan akun belajar </w:t>
      </w:r>
    </w:p>
    <w:p w14:paraId="54091850" w14:textId="77777777" w:rsidR="00FF1759" w:rsidRPr="00FF1759" w:rsidRDefault="00FF1759" w:rsidP="00FF1759">
      <w:pPr>
        <w:pStyle w:val="BodyText"/>
        <w:spacing w:line="264" w:lineRule="auto"/>
        <w:jc w:val="both"/>
        <w:rPr>
          <w:lang w:val="id-ID"/>
        </w:rPr>
      </w:pPr>
      <w:r w:rsidRPr="00FF1759">
        <w:rPr>
          <w:lang w:val="id-ID"/>
        </w:rPr>
        <w:lastRenderedPageBreak/>
        <w:t>Berdasarkan hasil wawancara dan observasi pada data operasional akun belajar pada penelitian ini, diperoleh informasi bahwa sebanyak 56,25% telah mengaktivasi akun belajar namun, jumlah tersebut juga termasuk data alumni tahun lalu yang akun sudah aktif dan belum dihapus oleh Kemendikbud.</w:t>
      </w:r>
    </w:p>
    <w:p w14:paraId="7BF6920C" w14:textId="77777777" w:rsidR="00FF1759" w:rsidRPr="00FF1759" w:rsidRDefault="00FF1759" w:rsidP="00FF1759">
      <w:pPr>
        <w:pStyle w:val="BodyText"/>
        <w:spacing w:line="264" w:lineRule="auto"/>
        <w:jc w:val="both"/>
      </w:pPr>
      <w:r w:rsidRPr="00FF1759">
        <w:rPr>
          <w:b/>
          <w:lang w:val="id-ID"/>
        </w:rPr>
        <w:t xml:space="preserve">Tabel </w:t>
      </w:r>
      <w:r w:rsidRPr="00FF1759">
        <w:rPr>
          <w:b/>
        </w:rPr>
        <w:t>3</w:t>
      </w:r>
      <w:r w:rsidRPr="00FF1759">
        <w:rPr>
          <w:lang w:val="id-ID"/>
        </w:rPr>
        <w:t xml:space="preserve">. </w:t>
      </w:r>
      <w:proofErr w:type="spellStart"/>
      <w:r w:rsidRPr="00FF1759">
        <w:t>Prosentase</w:t>
      </w:r>
      <w:proofErr w:type="spellEnd"/>
      <w:r w:rsidRPr="00FF1759">
        <w:t xml:space="preserve"> </w:t>
      </w:r>
      <w:proofErr w:type="spellStart"/>
      <w:r w:rsidRPr="00FF1759">
        <w:t>Aktivasi</w:t>
      </w:r>
      <w:proofErr w:type="spellEnd"/>
      <w:r w:rsidRPr="00FF1759">
        <w:t xml:space="preserve"> Akun </w:t>
      </w:r>
      <w:proofErr w:type="spellStart"/>
      <w:r w:rsidRPr="00FF1759">
        <w:t>Belajar</w:t>
      </w:r>
      <w:proofErr w:type="spellEnd"/>
    </w:p>
    <w:tbl>
      <w:tblPr>
        <w:tblW w:w="7815" w:type="dxa"/>
        <w:jc w:val="center"/>
        <w:tblBorders>
          <w:insideH w:val="nil"/>
          <w:insideV w:val="nil"/>
        </w:tblBorders>
        <w:tblLayout w:type="fixed"/>
        <w:tblLook w:val="0600" w:firstRow="0" w:lastRow="0" w:firstColumn="0" w:lastColumn="0" w:noHBand="1" w:noVBand="1"/>
      </w:tblPr>
      <w:tblGrid>
        <w:gridCol w:w="617"/>
        <w:gridCol w:w="2590"/>
        <w:gridCol w:w="1536"/>
        <w:gridCol w:w="1536"/>
        <w:gridCol w:w="1536"/>
      </w:tblGrid>
      <w:tr w:rsidR="00FF1759" w:rsidRPr="00FF1759" w14:paraId="7AFA0712" w14:textId="77777777">
        <w:trPr>
          <w:trHeight w:val="485"/>
          <w:jc w:val="center"/>
        </w:trPr>
        <w:tc>
          <w:tcPr>
            <w:tcW w:w="618" w:type="dxa"/>
            <w:tcBorders>
              <w:top w:val="single" w:sz="8" w:space="0" w:color="000000"/>
              <w:left w:val="nil"/>
              <w:bottom w:val="single" w:sz="8" w:space="0" w:color="000000"/>
              <w:right w:val="nil"/>
            </w:tcBorders>
            <w:tcMar>
              <w:top w:w="100" w:type="dxa"/>
              <w:left w:w="100" w:type="dxa"/>
              <w:bottom w:w="100" w:type="dxa"/>
              <w:right w:w="100" w:type="dxa"/>
            </w:tcMar>
            <w:hideMark/>
          </w:tcPr>
          <w:p w14:paraId="3D4DC029" w14:textId="77777777" w:rsidR="00FF1759" w:rsidRPr="00FF1759" w:rsidRDefault="00FF1759" w:rsidP="00FF1759">
            <w:pPr>
              <w:pStyle w:val="BodyText"/>
              <w:spacing w:line="264" w:lineRule="auto"/>
              <w:jc w:val="both"/>
              <w:rPr>
                <w:b/>
                <w:lang w:val="id-ID"/>
              </w:rPr>
            </w:pPr>
            <w:r w:rsidRPr="00FF1759">
              <w:rPr>
                <w:b/>
                <w:lang w:val="id-ID"/>
              </w:rPr>
              <w:t>No</w:t>
            </w:r>
          </w:p>
        </w:tc>
        <w:tc>
          <w:tcPr>
            <w:tcW w:w="2593" w:type="dxa"/>
            <w:tcBorders>
              <w:top w:val="single" w:sz="8" w:space="0" w:color="000000"/>
              <w:left w:val="nil"/>
              <w:bottom w:val="single" w:sz="8" w:space="0" w:color="000000"/>
              <w:right w:val="nil"/>
            </w:tcBorders>
            <w:tcMar>
              <w:top w:w="100" w:type="dxa"/>
              <w:left w:w="100" w:type="dxa"/>
              <w:bottom w:w="100" w:type="dxa"/>
              <w:right w:w="100" w:type="dxa"/>
            </w:tcMar>
            <w:hideMark/>
          </w:tcPr>
          <w:p w14:paraId="6AD1AAA7" w14:textId="77777777" w:rsidR="00FF1759" w:rsidRPr="00FF1759" w:rsidRDefault="00FF1759" w:rsidP="00FF1759">
            <w:pPr>
              <w:pStyle w:val="BodyText"/>
              <w:spacing w:line="264" w:lineRule="auto"/>
              <w:jc w:val="both"/>
              <w:rPr>
                <w:b/>
              </w:rPr>
            </w:pPr>
            <w:proofErr w:type="spellStart"/>
            <w:r w:rsidRPr="00FF1759">
              <w:rPr>
                <w:b/>
              </w:rPr>
              <w:t>Jabatan</w:t>
            </w:r>
            <w:proofErr w:type="spellEnd"/>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088CA6A2" w14:textId="77777777" w:rsidR="00FF1759" w:rsidRPr="00FF1759" w:rsidRDefault="00FF1759" w:rsidP="00FF1759">
            <w:pPr>
              <w:pStyle w:val="BodyText"/>
              <w:spacing w:line="264" w:lineRule="auto"/>
              <w:jc w:val="both"/>
              <w:rPr>
                <w:b/>
              </w:rPr>
            </w:pPr>
            <w:proofErr w:type="spellStart"/>
            <w:r w:rsidRPr="00FF1759">
              <w:rPr>
                <w:b/>
              </w:rPr>
              <w:t>Aktivasi</w:t>
            </w:r>
            <w:proofErr w:type="spellEnd"/>
            <w:r w:rsidRPr="00FF1759">
              <w:rPr>
                <w:b/>
              </w:rPr>
              <w:t xml:space="preserve"> Akun</w:t>
            </w:r>
          </w:p>
        </w:tc>
        <w:tc>
          <w:tcPr>
            <w:tcW w:w="1537" w:type="dxa"/>
            <w:tcBorders>
              <w:top w:val="single" w:sz="8" w:space="0" w:color="000000"/>
              <w:left w:val="nil"/>
              <w:bottom w:val="single" w:sz="8" w:space="0" w:color="000000"/>
              <w:right w:val="nil"/>
            </w:tcBorders>
            <w:tcMar>
              <w:top w:w="100" w:type="dxa"/>
              <w:left w:w="100" w:type="dxa"/>
              <w:bottom w:w="100" w:type="dxa"/>
              <w:right w:w="100" w:type="dxa"/>
            </w:tcMar>
            <w:hideMark/>
          </w:tcPr>
          <w:p w14:paraId="16E13FF0" w14:textId="77777777" w:rsidR="00FF1759" w:rsidRPr="00FF1759" w:rsidRDefault="00FF1759" w:rsidP="00FF1759">
            <w:pPr>
              <w:pStyle w:val="BodyText"/>
              <w:spacing w:line="264" w:lineRule="auto"/>
              <w:jc w:val="both"/>
              <w:rPr>
                <w:b/>
              </w:rPr>
            </w:pPr>
            <w:r w:rsidRPr="00FF1759">
              <w:rPr>
                <w:b/>
              </w:rPr>
              <w:t xml:space="preserve">Belum </w:t>
            </w:r>
            <w:proofErr w:type="spellStart"/>
            <w:r w:rsidRPr="00FF1759">
              <w:rPr>
                <w:b/>
              </w:rPr>
              <w:t>Teraktivasi</w:t>
            </w:r>
            <w:proofErr w:type="spellEnd"/>
            <w:r w:rsidRPr="00FF1759">
              <w:rPr>
                <w:b/>
              </w:rPr>
              <w:t xml:space="preserve"> Akun</w:t>
            </w:r>
          </w:p>
        </w:tc>
        <w:tc>
          <w:tcPr>
            <w:tcW w:w="1537" w:type="dxa"/>
            <w:tcBorders>
              <w:top w:val="single" w:sz="8" w:space="0" w:color="000000"/>
              <w:left w:val="nil"/>
              <w:bottom w:val="single" w:sz="8" w:space="0" w:color="000000"/>
              <w:right w:val="nil"/>
            </w:tcBorders>
            <w:hideMark/>
          </w:tcPr>
          <w:p w14:paraId="5A5E9EAC" w14:textId="77777777" w:rsidR="00FF1759" w:rsidRPr="00FF1759" w:rsidRDefault="00FF1759" w:rsidP="00FF1759">
            <w:pPr>
              <w:pStyle w:val="BodyText"/>
              <w:spacing w:line="264" w:lineRule="auto"/>
              <w:jc w:val="both"/>
              <w:rPr>
                <w:b/>
              </w:rPr>
            </w:pPr>
            <w:r w:rsidRPr="00FF1759">
              <w:rPr>
                <w:b/>
              </w:rPr>
              <w:t xml:space="preserve">Calon </w:t>
            </w:r>
            <w:proofErr w:type="spellStart"/>
            <w:r w:rsidRPr="00FF1759">
              <w:rPr>
                <w:b/>
              </w:rPr>
              <w:t>Pengguna</w:t>
            </w:r>
            <w:proofErr w:type="spellEnd"/>
            <w:r w:rsidRPr="00FF1759">
              <w:rPr>
                <w:b/>
              </w:rPr>
              <w:t xml:space="preserve"> Akun</w:t>
            </w:r>
          </w:p>
        </w:tc>
      </w:tr>
      <w:tr w:rsidR="00FF1759" w:rsidRPr="00FF1759" w14:paraId="135BB009"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64EE2E87" w14:textId="77777777" w:rsidR="00FF1759" w:rsidRPr="00FF1759" w:rsidRDefault="00FF1759" w:rsidP="00FF1759">
            <w:pPr>
              <w:pStyle w:val="BodyText"/>
              <w:spacing w:line="264" w:lineRule="auto"/>
              <w:jc w:val="both"/>
              <w:rPr>
                <w:lang w:val="id-ID"/>
              </w:rPr>
            </w:pPr>
            <w:r w:rsidRPr="00FF1759">
              <w:rPr>
                <w:lang w:val="id-ID"/>
              </w:rPr>
              <w:t>1</w:t>
            </w:r>
          </w:p>
        </w:tc>
        <w:tc>
          <w:tcPr>
            <w:tcW w:w="2593" w:type="dxa"/>
            <w:tcBorders>
              <w:top w:val="nil"/>
              <w:left w:val="nil"/>
              <w:bottom w:val="nil"/>
              <w:right w:val="nil"/>
            </w:tcBorders>
            <w:tcMar>
              <w:top w:w="100" w:type="dxa"/>
              <w:left w:w="100" w:type="dxa"/>
              <w:bottom w:w="100" w:type="dxa"/>
              <w:right w:w="100" w:type="dxa"/>
            </w:tcMar>
            <w:hideMark/>
          </w:tcPr>
          <w:p w14:paraId="207BEDF3" w14:textId="77777777" w:rsidR="00FF1759" w:rsidRPr="00FF1759" w:rsidRDefault="00FF1759" w:rsidP="00FF1759">
            <w:pPr>
              <w:pStyle w:val="BodyText"/>
              <w:spacing w:line="264" w:lineRule="auto"/>
              <w:jc w:val="both"/>
            </w:pPr>
            <w:r w:rsidRPr="00FF1759">
              <w:t>Guru SMP</w:t>
            </w:r>
          </w:p>
        </w:tc>
        <w:tc>
          <w:tcPr>
            <w:tcW w:w="1537" w:type="dxa"/>
            <w:tcBorders>
              <w:top w:val="nil"/>
              <w:left w:val="nil"/>
              <w:bottom w:val="nil"/>
              <w:right w:val="nil"/>
            </w:tcBorders>
            <w:tcMar>
              <w:top w:w="100" w:type="dxa"/>
              <w:left w:w="100" w:type="dxa"/>
              <w:bottom w:w="100" w:type="dxa"/>
              <w:right w:w="100" w:type="dxa"/>
            </w:tcMar>
            <w:hideMark/>
          </w:tcPr>
          <w:p w14:paraId="4D645540" w14:textId="77777777" w:rsidR="00FF1759" w:rsidRPr="00FF1759" w:rsidRDefault="00FF1759" w:rsidP="00FF1759">
            <w:pPr>
              <w:pStyle w:val="BodyText"/>
              <w:spacing w:line="264" w:lineRule="auto"/>
              <w:jc w:val="both"/>
            </w:pPr>
            <w:r w:rsidRPr="00FF1759">
              <w:t>17</w:t>
            </w:r>
          </w:p>
          <w:p w14:paraId="1D274727" w14:textId="77777777" w:rsidR="00FF1759" w:rsidRPr="00FF1759" w:rsidRDefault="00FF1759" w:rsidP="00FF1759">
            <w:pPr>
              <w:pStyle w:val="BodyText"/>
              <w:spacing w:line="264" w:lineRule="auto"/>
              <w:jc w:val="both"/>
            </w:pPr>
            <w:r w:rsidRPr="00FF1759">
              <w:t>(</w:t>
            </w:r>
            <w:r w:rsidRPr="00FF1759">
              <w:rPr>
                <w:lang w:val="id-ID"/>
              </w:rPr>
              <w:t>85,0%</w:t>
            </w:r>
            <w:r w:rsidRPr="00FF1759">
              <w:t>)</w:t>
            </w:r>
          </w:p>
        </w:tc>
        <w:tc>
          <w:tcPr>
            <w:tcW w:w="1537" w:type="dxa"/>
            <w:tcBorders>
              <w:top w:val="nil"/>
              <w:left w:val="nil"/>
              <w:bottom w:val="nil"/>
              <w:right w:val="nil"/>
            </w:tcBorders>
            <w:tcMar>
              <w:top w:w="100" w:type="dxa"/>
              <w:left w:w="100" w:type="dxa"/>
              <w:bottom w:w="100" w:type="dxa"/>
              <w:right w:w="100" w:type="dxa"/>
            </w:tcMar>
            <w:hideMark/>
          </w:tcPr>
          <w:p w14:paraId="06E160EA" w14:textId="77777777" w:rsidR="00FF1759" w:rsidRPr="00FF1759" w:rsidRDefault="00FF1759" w:rsidP="00FF1759">
            <w:pPr>
              <w:pStyle w:val="BodyText"/>
              <w:spacing w:line="264" w:lineRule="auto"/>
              <w:jc w:val="both"/>
            </w:pPr>
            <w:r w:rsidRPr="00FF1759">
              <w:t>3</w:t>
            </w:r>
          </w:p>
          <w:p w14:paraId="0F4F97E6" w14:textId="77777777" w:rsidR="00FF1759" w:rsidRPr="00FF1759" w:rsidRDefault="00FF1759" w:rsidP="00FF1759">
            <w:pPr>
              <w:pStyle w:val="BodyText"/>
              <w:spacing w:line="264" w:lineRule="auto"/>
              <w:jc w:val="both"/>
            </w:pPr>
            <w:r w:rsidRPr="00FF1759">
              <w:t>(</w:t>
            </w:r>
            <w:r w:rsidRPr="00FF1759">
              <w:rPr>
                <w:lang w:val="id-ID"/>
              </w:rPr>
              <w:t>15,0%</w:t>
            </w:r>
            <w:r w:rsidRPr="00FF1759">
              <w:t>)</w:t>
            </w:r>
          </w:p>
        </w:tc>
        <w:tc>
          <w:tcPr>
            <w:tcW w:w="1537" w:type="dxa"/>
            <w:tcBorders>
              <w:top w:val="nil"/>
              <w:left w:val="nil"/>
              <w:bottom w:val="nil"/>
              <w:right w:val="nil"/>
            </w:tcBorders>
            <w:vAlign w:val="center"/>
          </w:tcPr>
          <w:p w14:paraId="7B831071" w14:textId="77777777" w:rsidR="00FF1759" w:rsidRPr="00FF1759" w:rsidRDefault="00FF1759" w:rsidP="00FF1759">
            <w:pPr>
              <w:pStyle w:val="BodyText"/>
              <w:spacing w:line="264" w:lineRule="auto"/>
              <w:jc w:val="both"/>
            </w:pPr>
            <w:r w:rsidRPr="00FF1759">
              <w:t>20</w:t>
            </w:r>
          </w:p>
          <w:p w14:paraId="6E1AC099" w14:textId="77777777" w:rsidR="00FF1759" w:rsidRPr="00FF1759" w:rsidRDefault="00FF1759" w:rsidP="00FF1759">
            <w:pPr>
              <w:pStyle w:val="BodyText"/>
              <w:spacing w:line="264" w:lineRule="auto"/>
              <w:jc w:val="both"/>
            </w:pPr>
          </w:p>
        </w:tc>
      </w:tr>
      <w:tr w:rsidR="00FF1759" w:rsidRPr="00FF1759" w14:paraId="5D2842B1"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3F7D05E3" w14:textId="77777777" w:rsidR="00FF1759" w:rsidRPr="00FF1759" w:rsidRDefault="00FF1759" w:rsidP="00FF1759">
            <w:pPr>
              <w:pStyle w:val="BodyText"/>
              <w:spacing w:line="264" w:lineRule="auto"/>
              <w:jc w:val="both"/>
            </w:pPr>
            <w:r w:rsidRPr="00FF1759">
              <w:t>2</w:t>
            </w:r>
          </w:p>
        </w:tc>
        <w:tc>
          <w:tcPr>
            <w:tcW w:w="2593" w:type="dxa"/>
            <w:tcBorders>
              <w:top w:val="nil"/>
              <w:left w:val="nil"/>
              <w:bottom w:val="nil"/>
              <w:right w:val="nil"/>
            </w:tcBorders>
            <w:tcMar>
              <w:top w:w="100" w:type="dxa"/>
              <w:left w:w="100" w:type="dxa"/>
              <w:bottom w:w="100" w:type="dxa"/>
              <w:right w:w="100" w:type="dxa"/>
            </w:tcMar>
            <w:hideMark/>
          </w:tcPr>
          <w:p w14:paraId="3A57AD48" w14:textId="77777777" w:rsidR="00FF1759" w:rsidRPr="00FF1759" w:rsidRDefault="00FF1759" w:rsidP="00FF1759">
            <w:pPr>
              <w:pStyle w:val="BodyText"/>
              <w:spacing w:line="264" w:lineRule="auto"/>
              <w:jc w:val="both"/>
            </w:pPr>
            <w:r w:rsidRPr="00FF1759">
              <w:t>Guru SMA</w:t>
            </w:r>
          </w:p>
        </w:tc>
        <w:tc>
          <w:tcPr>
            <w:tcW w:w="1537" w:type="dxa"/>
            <w:tcBorders>
              <w:top w:val="nil"/>
              <w:left w:val="nil"/>
              <w:bottom w:val="nil"/>
              <w:right w:val="nil"/>
            </w:tcBorders>
            <w:tcMar>
              <w:top w:w="100" w:type="dxa"/>
              <w:left w:w="100" w:type="dxa"/>
              <w:bottom w:w="100" w:type="dxa"/>
              <w:right w:w="100" w:type="dxa"/>
            </w:tcMar>
            <w:hideMark/>
          </w:tcPr>
          <w:p w14:paraId="509F7880" w14:textId="77777777" w:rsidR="00FF1759" w:rsidRPr="00FF1759" w:rsidRDefault="00FF1759" w:rsidP="00FF1759">
            <w:pPr>
              <w:pStyle w:val="BodyText"/>
              <w:spacing w:line="264" w:lineRule="auto"/>
              <w:jc w:val="both"/>
            </w:pPr>
            <w:r w:rsidRPr="00FF1759">
              <w:t>14</w:t>
            </w:r>
          </w:p>
          <w:p w14:paraId="10DE9C12" w14:textId="77777777" w:rsidR="00FF1759" w:rsidRPr="00FF1759" w:rsidRDefault="00FF1759" w:rsidP="00FF1759">
            <w:pPr>
              <w:pStyle w:val="BodyText"/>
              <w:spacing w:line="264" w:lineRule="auto"/>
              <w:jc w:val="both"/>
            </w:pPr>
            <w:r w:rsidRPr="00FF1759">
              <w:t>(</w:t>
            </w:r>
            <w:r w:rsidRPr="00FF1759">
              <w:rPr>
                <w:lang w:val="id-ID"/>
              </w:rPr>
              <w:t>100,0%</w:t>
            </w:r>
            <w:r w:rsidRPr="00FF1759">
              <w:t>)</w:t>
            </w:r>
          </w:p>
        </w:tc>
        <w:tc>
          <w:tcPr>
            <w:tcW w:w="1537" w:type="dxa"/>
            <w:tcBorders>
              <w:top w:val="nil"/>
              <w:left w:val="nil"/>
              <w:bottom w:val="nil"/>
              <w:right w:val="nil"/>
            </w:tcBorders>
            <w:tcMar>
              <w:top w:w="100" w:type="dxa"/>
              <w:left w:w="100" w:type="dxa"/>
              <w:bottom w:w="100" w:type="dxa"/>
              <w:right w:w="100" w:type="dxa"/>
            </w:tcMar>
            <w:hideMark/>
          </w:tcPr>
          <w:p w14:paraId="471622A6" w14:textId="77777777" w:rsidR="00FF1759" w:rsidRPr="00FF1759" w:rsidRDefault="00FF1759" w:rsidP="00FF1759">
            <w:pPr>
              <w:pStyle w:val="BodyText"/>
              <w:spacing w:line="264" w:lineRule="auto"/>
              <w:jc w:val="both"/>
            </w:pPr>
            <w:r w:rsidRPr="00FF1759">
              <w:t>0</w:t>
            </w:r>
          </w:p>
          <w:p w14:paraId="373C186A" w14:textId="77777777" w:rsidR="00FF1759" w:rsidRPr="00FF1759" w:rsidRDefault="00FF1759" w:rsidP="00FF1759">
            <w:pPr>
              <w:pStyle w:val="BodyText"/>
              <w:spacing w:line="264" w:lineRule="auto"/>
              <w:jc w:val="both"/>
            </w:pPr>
            <w:r w:rsidRPr="00FF1759">
              <w:t>(</w:t>
            </w:r>
            <w:r w:rsidRPr="00FF1759">
              <w:rPr>
                <w:lang w:val="id-ID"/>
              </w:rPr>
              <w:t>0,0%</w:t>
            </w:r>
            <w:r w:rsidRPr="00FF1759">
              <w:t>)</w:t>
            </w:r>
          </w:p>
        </w:tc>
        <w:tc>
          <w:tcPr>
            <w:tcW w:w="1537" w:type="dxa"/>
            <w:tcBorders>
              <w:top w:val="nil"/>
              <w:left w:val="nil"/>
              <w:bottom w:val="nil"/>
              <w:right w:val="nil"/>
            </w:tcBorders>
            <w:vAlign w:val="center"/>
            <w:hideMark/>
          </w:tcPr>
          <w:p w14:paraId="178179BF" w14:textId="77777777" w:rsidR="00FF1759" w:rsidRPr="00FF1759" w:rsidRDefault="00FF1759" w:rsidP="00FF1759">
            <w:pPr>
              <w:pStyle w:val="BodyText"/>
              <w:spacing w:line="264" w:lineRule="auto"/>
              <w:jc w:val="both"/>
            </w:pPr>
            <w:r w:rsidRPr="00FF1759">
              <w:t>14</w:t>
            </w:r>
          </w:p>
        </w:tc>
      </w:tr>
      <w:tr w:rsidR="00FF1759" w:rsidRPr="00FF1759" w14:paraId="356E55BB"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6C9363E1" w14:textId="77777777" w:rsidR="00FF1759" w:rsidRPr="00FF1759" w:rsidRDefault="00FF1759" w:rsidP="00FF1759">
            <w:pPr>
              <w:pStyle w:val="BodyText"/>
              <w:spacing w:line="264" w:lineRule="auto"/>
              <w:jc w:val="both"/>
            </w:pPr>
            <w:r w:rsidRPr="00FF1759">
              <w:t>3</w:t>
            </w:r>
          </w:p>
        </w:tc>
        <w:tc>
          <w:tcPr>
            <w:tcW w:w="2593" w:type="dxa"/>
            <w:tcBorders>
              <w:top w:val="nil"/>
              <w:left w:val="nil"/>
              <w:bottom w:val="nil"/>
              <w:right w:val="nil"/>
            </w:tcBorders>
            <w:tcMar>
              <w:top w:w="100" w:type="dxa"/>
              <w:left w:w="100" w:type="dxa"/>
              <w:bottom w:w="100" w:type="dxa"/>
              <w:right w:w="100" w:type="dxa"/>
            </w:tcMar>
            <w:hideMark/>
          </w:tcPr>
          <w:p w14:paraId="6D6B97EF" w14:textId="77777777" w:rsidR="00FF1759" w:rsidRPr="00FF1759" w:rsidRDefault="00FF1759" w:rsidP="00FF1759">
            <w:pPr>
              <w:pStyle w:val="BodyText"/>
              <w:spacing w:line="264" w:lineRule="auto"/>
              <w:jc w:val="both"/>
            </w:pPr>
            <w:proofErr w:type="spellStart"/>
            <w:r w:rsidRPr="00FF1759">
              <w:t>Santri</w:t>
            </w:r>
            <w:proofErr w:type="spellEnd"/>
            <w:r w:rsidRPr="00FF1759">
              <w:t xml:space="preserve"> SMP </w:t>
            </w:r>
          </w:p>
        </w:tc>
        <w:tc>
          <w:tcPr>
            <w:tcW w:w="1537" w:type="dxa"/>
            <w:tcBorders>
              <w:top w:val="nil"/>
              <w:left w:val="nil"/>
              <w:bottom w:val="nil"/>
              <w:right w:val="nil"/>
            </w:tcBorders>
            <w:tcMar>
              <w:top w:w="100" w:type="dxa"/>
              <w:left w:w="100" w:type="dxa"/>
              <w:bottom w:w="100" w:type="dxa"/>
              <w:right w:w="100" w:type="dxa"/>
            </w:tcMar>
            <w:hideMark/>
          </w:tcPr>
          <w:p w14:paraId="53B0ACED" w14:textId="77777777" w:rsidR="00FF1759" w:rsidRPr="00FF1759" w:rsidRDefault="00FF1759" w:rsidP="00FF1759">
            <w:pPr>
              <w:pStyle w:val="BodyText"/>
              <w:spacing w:line="264" w:lineRule="auto"/>
              <w:jc w:val="both"/>
            </w:pPr>
            <w:r w:rsidRPr="00FF1759">
              <w:t>76</w:t>
            </w:r>
          </w:p>
          <w:p w14:paraId="3BE6D8BD" w14:textId="77777777" w:rsidR="00FF1759" w:rsidRPr="00FF1759" w:rsidRDefault="00FF1759" w:rsidP="00FF1759">
            <w:pPr>
              <w:pStyle w:val="BodyText"/>
              <w:spacing w:line="264" w:lineRule="auto"/>
              <w:jc w:val="both"/>
            </w:pPr>
            <w:r w:rsidRPr="00FF1759">
              <w:t>(</w:t>
            </w:r>
            <w:r w:rsidRPr="00FF1759">
              <w:rPr>
                <w:lang w:val="id-ID"/>
              </w:rPr>
              <w:t>28,7%</w:t>
            </w:r>
            <w:r w:rsidRPr="00FF1759">
              <w:t>)</w:t>
            </w:r>
          </w:p>
        </w:tc>
        <w:tc>
          <w:tcPr>
            <w:tcW w:w="1537" w:type="dxa"/>
            <w:tcBorders>
              <w:top w:val="nil"/>
              <w:left w:val="nil"/>
              <w:bottom w:val="nil"/>
              <w:right w:val="nil"/>
            </w:tcBorders>
            <w:tcMar>
              <w:top w:w="100" w:type="dxa"/>
              <w:left w:w="100" w:type="dxa"/>
              <w:bottom w:w="100" w:type="dxa"/>
              <w:right w:w="100" w:type="dxa"/>
            </w:tcMar>
            <w:hideMark/>
          </w:tcPr>
          <w:p w14:paraId="22159FEE" w14:textId="77777777" w:rsidR="00FF1759" w:rsidRPr="00FF1759" w:rsidRDefault="00FF1759" w:rsidP="00FF1759">
            <w:pPr>
              <w:pStyle w:val="BodyText"/>
              <w:spacing w:line="264" w:lineRule="auto"/>
              <w:jc w:val="both"/>
            </w:pPr>
            <w:r w:rsidRPr="00FF1759">
              <w:t>186</w:t>
            </w:r>
          </w:p>
          <w:p w14:paraId="32A53C10" w14:textId="77777777" w:rsidR="00FF1759" w:rsidRPr="00FF1759" w:rsidRDefault="00FF1759" w:rsidP="00FF1759">
            <w:pPr>
              <w:pStyle w:val="BodyText"/>
              <w:spacing w:line="264" w:lineRule="auto"/>
              <w:jc w:val="both"/>
            </w:pPr>
            <w:r w:rsidRPr="00FF1759">
              <w:t>(</w:t>
            </w:r>
            <w:r w:rsidRPr="00FF1759">
              <w:rPr>
                <w:lang w:val="id-ID"/>
              </w:rPr>
              <w:t>7</w:t>
            </w:r>
            <w:r w:rsidRPr="00FF1759">
              <w:t>1</w:t>
            </w:r>
            <w:r w:rsidRPr="00FF1759">
              <w:rPr>
                <w:lang w:val="id-ID"/>
              </w:rPr>
              <w:t>,</w:t>
            </w:r>
            <w:r w:rsidRPr="00FF1759">
              <w:t>3</w:t>
            </w:r>
            <w:r w:rsidRPr="00FF1759">
              <w:rPr>
                <w:lang w:val="id-ID"/>
              </w:rPr>
              <w:t>%</w:t>
            </w:r>
            <w:r w:rsidRPr="00FF1759">
              <w:t>)</w:t>
            </w:r>
          </w:p>
        </w:tc>
        <w:tc>
          <w:tcPr>
            <w:tcW w:w="1537" w:type="dxa"/>
            <w:tcBorders>
              <w:top w:val="nil"/>
              <w:left w:val="nil"/>
              <w:bottom w:val="nil"/>
              <w:right w:val="nil"/>
            </w:tcBorders>
            <w:vAlign w:val="center"/>
            <w:hideMark/>
          </w:tcPr>
          <w:p w14:paraId="07FDFA0C" w14:textId="77777777" w:rsidR="00FF1759" w:rsidRPr="00FF1759" w:rsidRDefault="00FF1759" w:rsidP="00FF1759">
            <w:pPr>
              <w:pStyle w:val="BodyText"/>
              <w:spacing w:line="264" w:lineRule="auto"/>
              <w:jc w:val="both"/>
            </w:pPr>
            <w:r w:rsidRPr="00FF1759">
              <w:t>265</w:t>
            </w:r>
          </w:p>
        </w:tc>
      </w:tr>
      <w:tr w:rsidR="00FF1759" w:rsidRPr="00FF1759" w14:paraId="6DBD907F" w14:textId="77777777">
        <w:trPr>
          <w:trHeight w:val="485"/>
          <w:jc w:val="center"/>
        </w:trPr>
        <w:tc>
          <w:tcPr>
            <w:tcW w:w="618" w:type="dxa"/>
            <w:tcBorders>
              <w:top w:val="nil"/>
              <w:left w:val="nil"/>
              <w:bottom w:val="nil"/>
              <w:right w:val="nil"/>
            </w:tcBorders>
            <w:tcMar>
              <w:top w:w="100" w:type="dxa"/>
              <w:left w:w="100" w:type="dxa"/>
              <w:bottom w:w="100" w:type="dxa"/>
              <w:right w:w="100" w:type="dxa"/>
            </w:tcMar>
            <w:hideMark/>
          </w:tcPr>
          <w:p w14:paraId="64DBC9B0" w14:textId="77777777" w:rsidR="00FF1759" w:rsidRPr="00FF1759" w:rsidRDefault="00FF1759" w:rsidP="00FF1759">
            <w:pPr>
              <w:pStyle w:val="BodyText"/>
              <w:spacing w:line="264" w:lineRule="auto"/>
              <w:jc w:val="both"/>
            </w:pPr>
            <w:r w:rsidRPr="00FF1759">
              <w:t>4</w:t>
            </w:r>
          </w:p>
        </w:tc>
        <w:tc>
          <w:tcPr>
            <w:tcW w:w="2593" w:type="dxa"/>
            <w:tcBorders>
              <w:top w:val="nil"/>
              <w:left w:val="nil"/>
              <w:bottom w:val="nil"/>
              <w:right w:val="nil"/>
            </w:tcBorders>
            <w:tcMar>
              <w:top w:w="100" w:type="dxa"/>
              <w:left w:w="100" w:type="dxa"/>
              <w:bottom w:w="100" w:type="dxa"/>
              <w:right w:w="100" w:type="dxa"/>
            </w:tcMar>
            <w:hideMark/>
          </w:tcPr>
          <w:p w14:paraId="5ED54E36" w14:textId="77777777" w:rsidR="00FF1759" w:rsidRPr="00FF1759" w:rsidRDefault="00FF1759" w:rsidP="00FF1759">
            <w:pPr>
              <w:pStyle w:val="BodyText"/>
              <w:spacing w:line="264" w:lineRule="auto"/>
              <w:jc w:val="both"/>
            </w:pPr>
            <w:proofErr w:type="spellStart"/>
            <w:r w:rsidRPr="00FF1759">
              <w:t>Santri</w:t>
            </w:r>
            <w:proofErr w:type="spellEnd"/>
            <w:r w:rsidRPr="00FF1759">
              <w:t xml:space="preserve"> SMA </w:t>
            </w:r>
          </w:p>
        </w:tc>
        <w:tc>
          <w:tcPr>
            <w:tcW w:w="1537" w:type="dxa"/>
            <w:tcBorders>
              <w:top w:val="nil"/>
              <w:left w:val="nil"/>
              <w:bottom w:val="nil"/>
              <w:right w:val="nil"/>
            </w:tcBorders>
            <w:tcMar>
              <w:top w:w="100" w:type="dxa"/>
              <w:left w:w="100" w:type="dxa"/>
              <w:bottom w:w="100" w:type="dxa"/>
              <w:right w:w="100" w:type="dxa"/>
            </w:tcMar>
            <w:hideMark/>
          </w:tcPr>
          <w:p w14:paraId="38264F53" w14:textId="77777777" w:rsidR="00FF1759" w:rsidRPr="00FF1759" w:rsidRDefault="00FF1759" w:rsidP="00FF1759">
            <w:pPr>
              <w:pStyle w:val="BodyText"/>
              <w:spacing w:line="264" w:lineRule="auto"/>
              <w:jc w:val="both"/>
            </w:pPr>
            <w:r w:rsidRPr="00FF1759">
              <w:t>181</w:t>
            </w:r>
          </w:p>
          <w:p w14:paraId="30BDF799" w14:textId="77777777" w:rsidR="00FF1759" w:rsidRPr="00FF1759" w:rsidRDefault="00FF1759" w:rsidP="00FF1759">
            <w:pPr>
              <w:pStyle w:val="BodyText"/>
              <w:spacing w:line="264" w:lineRule="auto"/>
              <w:jc w:val="both"/>
            </w:pPr>
            <w:r w:rsidRPr="00FF1759">
              <w:t>(</w:t>
            </w:r>
            <w:r w:rsidRPr="00FF1759">
              <w:rPr>
                <w:lang w:val="id-ID"/>
              </w:rPr>
              <w:t>8</w:t>
            </w:r>
            <w:r w:rsidRPr="00FF1759">
              <w:t>5</w:t>
            </w:r>
            <w:r w:rsidRPr="00FF1759">
              <w:rPr>
                <w:lang w:val="id-ID"/>
              </w:rPr>
              <w:t>,0%</w:t>
            </w:r>
            <w:r w:rsidRPr="00FF1759">
              <w:t>)</w:t>
            </w:r>
          </w:p>
        </w:tc>
        <w:tc>
          <w:tcPr>
            <w:tcW w:w="1537" w:type="dxa"/>
            <w:tcBorders>
              <w:top w:val="nil"/>
              <w:left w:val="nil"/>
              <w:bottom w:val="nil"/>
              <w:right w:val="nil"/>
            </w:tcBorders>
            <w:tcMar>
              <w:top w:w="100" w:type="dxa"/>
              <w:left w:w="100" w:type="dxa"/>
              <w:bottom w:w="100" w:type="dxa"/>
              <w:right w:w="100" w:type="dxa"/>
            </w:tcMar>
            <w:hideMark/>
          </w:tcPr>
          <w:p w14:paraId="02D07743" w14:textId="77777777" w:rsidR="00FF1759" w:rsidRPr="00FF1759" w:rsidRDefault="00FF1759" w:rsidP="00FF1759">
            <w:pPr>
              <w:pStyle w:val="BodyText"/>
              <w:spacing w:line="264" w:lineRule="auto"/>
              <w:jc w:val="both"/>
            </w:pPr>
            <w:r w:rsidRPr="00FF1759">
              <w:t>27</w:t>
            </w:r>
          </w:p>
          <w:p w14:paraId="127BEE2E" w14:textId="77777777" w:rsidR="00FF1759" w:rsidRPr="00FF1759" w:rsidRDefault="00FF1759" w:rsidP="00FF1759">
            <w:pPr>
              <w:pStyle w:val="BodyText"/>
              <w:spacing w:line="264" w:lineRule="auto"/>
              <w:jc w:val="both"/>
            </w:pPr>
            <w:r w:rsidRPr="00FF1759">
              <w:t>(</w:t>
            </w:r>
            <w:r w:rsidRPr="00FF1759">
              <w:rPr>
                <w:lang w:val="id-ID"/>
              </w:rPr>
              <w:t>1</w:t>
            </w:r>
            <w:r w:rsidRPr="00FF1759">
              <w:t>5</w:t>
            </w:r>
            <w:r w:rsidRPr="00FF1759">
              <w:rPr>
                <w:lang w:val="id-ID"/>
              </w:rPr>
              <w:t>,</w:t>
            </w:r>
            <w:r w:rsidRPr="00FF1759">
              <w:t>0</w:t>
            </w:r>
            <w:r w:rsidRPr="00FF1759">
              <w:rPr>
                <w:lang w:val="id-ID"/>
              </w:rPr>
              <w:t>%</w:t>
            </w:r>
            <w:r w:rsidRPr="00FF1759">
              <w:t>)</w:t>
            </w:r>
          </w:p>
        </w:tc>
        <w:tc>
          <w:tcPr>
            <w:tcW w:w="1537" w:type="dxa"/>
            <w:tcBorders>
              <w:top w:val="nil"/>
              <w:left w:val="nil"/>
              <w:bottom w:val="nil"/>
              <w:right w:val="nil"/>
            </w:tcBorders>
            <w:vAlign w:val="center"/>
            <w:hideMark/>
          </w:tcPr>
          <w:p w14:paraId="376D0DF7" w14:textId="77777777" w:rsidR="00FF1759" w:rsidRPr="00FF1759" w:rsidRDefault="00FF1759" w:rsidP="00FF1759">
            <w:pPr>
              <w:pStyle w:val="BodyText"/>
              <w:spacing w:line="264" w:lineRule="auto"/>
              <w:jc w:val="both"/>
            </w:pPr>
            <w:r w:rsidRPr="00FF1759">
              <w:t>218</w:t>
            </w:r>
          </w:p>
        </w:tc>
      </w:tr>
      <w:tr w:rsidR="00FF1759" w:rsidRPr="00FF1759" w14:paraId="7DAB8B68" w14:textId="77777777">
        <w:trPr>
          <w:trHeight w:val="485"/>
          <w:jc w:val="center"/>
        </w:trPr>
        <w:tc>
          <w:tcPr>
            <w:tcW w:w="3211" w:type="dxa"/>
            <w:gridSpan w:val="2"/>
            <w:tcBorders>
              <w:top w:val="single" w:sz="4" w:space="0" w:color="auto"/>
              <w:left w:val="nil"/>
              <w:bottom w:val="single" w:sz="4" w:space="0" w:color="auto"/>
              <w:right w:val="nil"/>
            </w:tcBorders>
            <w:tcMar>
              <w:top w:w="100" w:type="dxa"/>
              <w:left w:w="100" w:type="dxa"/>
              <w:bottom w:w="100" w:type="dxa"/>
              <w:right w:w="100" w:type="dxa"/>
            </w:tcMar>
            <w:hideMark/>
          </w:tcPr>
          <w:p w14:paraId="1C5D5B30" w14:textId="77777777" w:rsidR="00FF1759" w:rsidRPr="00FF1759" w:rsidRDefault="00FF1759" w:rsidP="00FF1759">
            <w:pPr>
              <w:pStyle w:val="BodyText"/>
              <w:spacing w:line="264" w:lineRule="auto"/>
              <w:jc w:val="both"/>
            </w:pPr>
            <w:proofErr w:type="spellStart"/>
            <w:r w:rsidRPr="00FF1759">
              <w:t>Jumlah</w:t>
            </w:r>
            <w:proofErr w:type="spellEnd"/>
          </w:p>
        </w:tc>
        <w:tc>
          <w:tcPr>
            <w:tcW w:w="1537" w:type="dxa"/>
            <w:tcBorders>
              <w:top w:val="single" w:sz="4" w:space="0" w:color="auto"/>
              <w:left w:val="nil"/>
              <w:bottom w:val="single" w:sz="4" w:space="0" w:color="auto"/>
              <w:right w:val="nil"/>
            </w:tcBorders>
            <w:tcMar>
              <w:top w:w="100" w:type="dxa"/>
              <w:left w:w="100" w:type="dxa"/>
              <w:bottom w:w="100" w:type="dxa"/>
              <w:right w:w="100" w:type="dxa"/>
            </w:tcMar>
            <w:hideMark/>
          </w:tcPr>
          <w:p w14:paraId="44800E70" w14:textId="77777777" w:rsidR="00FF1759" w:rsidRPr="00FF1759" w:rsidRDefault="00FF1759" w:rsidP="00FF1759">
            <w:pPr>
              <w:pStyle w:val="BodyText"/>
              <w:spacing w:line="264" w:lineRule="auto"/>
              <w:jc w:val="both"/>
            </w:pPr>
            <w:r w:rsidRPr="00FF1759">
              <w:t>288</w:t>
            </w:r>
          </w:p>
          <w:p w14:paraId="7FB6BBE5" w14:textId="77777777" w:rsidR="00FF1759" w:rsidRPr="00FF1759" w:rsidRDefault="00FF1759" w:rsidP="00FF1759">
            <w:pPr>
              <w:pStyle w:val="BodyText"/>
              <w:spacing w:line="264" w:lineRule="auto"/>
              <w:jc w:val="both"/>
            </w:pPr>
            <w:r w:rsidRPr="00FF1759">
              <w:t>(56,25%)</w:t>
            </w:r>
          </w:p>
        </w:tc>
        <w:tc>
          <w:tcPr>
            <w:tcW w:w="1537" w:type="dxa"/>
            <w:tcBorders>
              <w:top w:val="single" w:sz="4" w:space="0" w:color="auto"/>
              <w:left w:val="nil"/>
              <w:bottom w:val="single" w:sz="4" w:space="0" w:color="auto"/>
              <w:right w:val="nil"/>
            </w:tcBorders>
            <w:tcMar>
              <w:top w:w="100" w:type="dxa"/>
              <w:left w:w="100" w:type="dxa"/>
              <w:bottom w:w="100" w:type="dxa"/>
              <w:right w:w="100" w:type="dxa"/>
            </w:tcMar>
            <w:hideMark/>
          </w:tcPr>
          <w:p w14:paraId="20533EE6" w14:textId="77777777" w:rsidR="00FF1759" w:rsidRPr="00FF1759" w:rsidRDefault="00FF1759" w:rsidP="00FF1759">
            <w:pPr>
              <w:pStyle w:val="BodyText"/>
              <w:spacing w:line="264" w:lineRule="auto"/>
              <w:jc w:val="both"/>
            </w:pPr>
            <w:r w:rsidRPr="00FF1759">
              <w:t>224</w:t>
            </w:r>
          </w:p>
          <w:p w14:paraId="34A0B707" w14:textId="77777777" w:rsidR="00FF1759" w:rsidRPr="00FF1759" w:rsidRDefault="00FF1759" w:rsidP="00FF1759">
            <w:pPr>
              <w:pStyle w:val="BodyText"/>
              <w:spacing w:line="264" w:lineRule="auto"/>
              <w:jc w:val="both"/>
            </w:pPr>
            <w:r w:rsidRPr="00FF1759">
              <w:t>(43,75%)</w:t>
            </w:r>
          </w:p>
        </w:tc>
        <w:tc>
          <w:tcPr>
            <w:tcW w:w="1537" w:type="dxa"/>
            <w:tcBorders>
              <w:top w:val="single" w:sz="4" w:space="0" w:color="auto"/>
              <w:left w:val="nil"/>
              <w:bottom w:val="single" w:sz="4" w:space="0" w:color="auto"/>
              <w:right w:val="nil"/>
            </w:tcBorders>
            <w:hideMark/>
          </w:tcPr>
          <w:p w14:paraId="149A473C" w14:textId="77777777" w:rsidR="00FF1759" w:rsidRPr="00FF1759" w:rsidRDefault="00FF1759" w:rsidP="00FF1759">
            <w:pPr>
              <w:pStyle w:val="BodyText"/>
              <w:spacing w:line="264" w:lineRule="auto"/>
              <w:jc w:val="both"/>
            </w:pPr>
            <w:r w:rsidRPr="00FF1759">
              <w:t>512</w:t>
            </w:r>
          </w:p>
        </w:tc>
      </w:tr>
    </w:tbl>
    <w:p w14:paraId="391000FA" w14:textId="77777777" w:rsidR="00FF1759" w:rsidRPr="00FF1759" w:rsidRDefault="00FF1759" w:rsidP="00FF1759">
      <w:pPr>
        <w:pStyle w:val="BodyText"/>
        <w:spacing w:line="264" w:lineRule="auto"/>
        <w:jc w:val="both"/>
      </w:pPr>
      <w:r w:rsidRPr="00FF1759">
        <w:rPr>
          <w:lang w:val="id-ID"/>
        </w:rPr>
        <w:t>Berdasarkan hasil observasi, angket dan wawancara diperoleh beberapa informasi terkait kendala yang dialami oleh Pondok Pesantren Al Fattah terhadap penggunaan akun belajar sebagai pengelolaan lembaga antara lai</w:t>
      </w:r>
      <w:r w:rsidRPr="00FF1759">
        <w:t>n :</w:t>
      </w:r>
    </w:p>
    <w:p w14:paraId="36025BC0" w14:textId="77777777" w:rsidR="00FF1759" w:rsidRPr="00FF1759" w:rsidRDefault="00FF1759" w:rsidP="00FF1759">
      <w:pPr>
        <w:pStyle w:val="BodyText"/>
        <w:numPr>
          <w:ilvl w:val="3"/>
          <w:numId w:val="2"/>
        </w:numPr>
        <w:spacing w:line="264" w:lineRule="auto"/>
        <w:jc w:val="both"/>
      </w:pPr>
      <w:r w:rsidRPr="00FF1759">
        <w:t xml:space="preserve">Belum </w:t>
      </w:r>
      <w:proofErr w:type="spellStart"/>
      <w:r w:rsidRPr="00FF1759">
        <w:t>semua</w:t>
      </w:r>
      <w:proofErr w:type="spellEnd"/>
      <w:r w:rsidRPr="00FF1759">
        <w:t xml:space="preserve"> </w:t>
      </w:r>
      <w:proofErr w:type="spellStart"/>
      <w:r w:rsidRPr="00FF1759">
        <w:t>peserta</w:t>
      </w:r>
      <w:proofErr w:type="spellEnd"/>
      <w:r w:rsidRPr="00FF1759">
        <w:t xml:space="preserve"> </w:t>
      </w:r>
      <w:proofErr w:type="spellStart"/>
      <w:r w:rsidRPr="00FF1759">
        <w:t>didik</w:t>
      </w:r>
      <w:proofErr w:type="spellEnd"/>
      <w:r w:rsidRPr="00FF1759">
        <w:t xml:space="preserve"> </w:t>
      </w:r>
      <w:proofErr w:type="spellStart"/>
      <w:r w:rsidRPr="00FF1759">
        <w:t>mengaktifkan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karena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yang </w:t>
      </w:r>
      <w:proofErr w:type="spellStart"/>
      <w:r w:rsidRPr="00FF1759">
        <w:t>digunakan</w:t>
      </w:r>
      <w:proofErr w:type="spellEnd"/>
      <w:r w:rsidRPr="00FF1759">
        <w:t xml:space="preserve"> </w:t>
      </w:r>
      <w:proofErr w:type="spellStart"/>
      <w:r w:rsidRPr="00FF1759">
        <w:t>hanya</w:t>
      </w:r>
      <w:proofErr w:type="spellEnd"/>
      <w:r w:rsidRPr="00FF1759">
        <w:t xml:space="preserve"> </w:t>
      </w:r>
      <w:proofErr w:type="spellStart"/>
      <w:r w:rsidRPr="00FF1759">
        <w:t>perwakilan</w:t>
      </w:r>
      <w:proofErr w:type="spellEnd"/>
      <w:r w:rsidRPr="00FF1759">
        <w:t xml:space="preserve"> </w:t>
      </w:r>
      <w:proofErr w:type="spellStart"/>
      <w:r w:rsidRPr="00FF1759">
        <w:t>santri</w:t>
      </w:r>
      <w:proofErr w:type="spellEnd"/>
      <w:r w:rsidRPr="00FF1759">
        <w:t xml:space="preserve">. Hal </w:t>
      </w:r>
      <w:proofErr w:type="spellStart"/>
      <w:r w:rsidRPr="00FF1759">
        <w:t>ini</w:t>
      </w:r>
      <w:proofErr w:type="spellEnd"/>
      <w:r w:rsidRPr="00FF1759">
        <w:t xml:space="preserve"> </w:t>
      </w:r>
      <w:proofErr w:type="spellStart"/>
      <w:r w:rsidRPr="00FF1759">
        <w:t>membuat</w:t>
      </w:r>
      <w:proofErr w:type="spellEnd"/>
      <w:r w:rsidRPr="00FF1759">
        <w:t xml:space="preserve"> para </w:t>
      </w:r>
      <w:proofErr w:type="spellStart"/>
      <w:r w:rsidRPr="00FF1759">
        <w:t>santri</w:t>
      </w:r>
      <w:proofErr w:type="spellEnd"/>
      <w:r w:rsidRPr="00FF1759">
        <w:t xml:space="preserve"> </w:t>
      </w:r>
      <w:proofErr w:type="spellStart"/>
      <w:r w:rsidRPr="00FF1759">
        <w:t>kurang</w:t>
      </w:r>
      <w:proofErr w:type="spellEnd"/>
      <w:r w:rsidRPr="00FF1759">
        <w:t xml:space="preserve"> optimal </w:t>
      </w:r>
      <w:proofErr w:type="spellStart"/>
      <w:r w:rsidRPr="00FF1759">
        <w:t>dalam</w:t>
      </w:r>
      <w:proofErr w:type="spellEnd"/>
      <w:r w:rsidRPr="00FF1759">
        <w:t xml:space="preserve"> </w:t>
      </w:r>
      <w:proofErr w:type="spellStart"/>
      <w:r w:rsidRPr="00FF1759">
        <w:t>pemanfaatan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karena</w:t>
      </w:r>
      <w:proofErr w:type="spellEnd"/>
      <w:r w:rsidRPr="00FF1759">
        <w:t xml:space="preserve"> 1 </w:t>
      </w:r>
      <w:proofErr w:type="spellStart"/>
      <w:r w:rsidRPr="00FF1759">
        <w:t>akun</w:t>
      </w:r>
      <w:proofErr w:type="spellEnd"/>
      <w:r w:rsidRPr="00FF1759">
        <w:t xml:space="preserve"> dan 1 </w:t>
      </w:r>
      <w:proofErr w:type="spellStart"/>
      <w:r w:rsidRPr="00FF1759">
        <w:t>sarana</w:t>
      </w:r>
      <w:proofErr w:type="spellEnd"/>
      <w:r w:rsidRPr="00FF1759">
        <w:t xml:space="preserve"> </w:t>
      </w:r>
      <w:proofErr w:type="spellStart"/>
      <w:r w:rsidRPr="00FF1759">
        <w:t>prasarana</w:t>
      </w:r>
      <w:proofErr w:type="spellEnd"/>
      <w:r w:rsidRPr="00FF1759">
        <w:t xml:space="preserve"> </w:t>
      </w:r>
      <w:proofErr w:type="spellStart"/>
      <w:r w:rsidRPr="00FF1759">
        <w:t>digunakan</w:t>
      </w:r>
      <w:proofErr w:type="spellEnd"/>
      <w:r w:rsidRPr="00FF1759">
        <w:t xml:space="preserve"> </w:t>
      </w:r>
      <w:proofErr w:type="spellStart"/>
      <w:r w:rsidRPr="00FF1759">
        <w:t>bersamaan</w:t>
      </w:r>
      <w:proofErr w:type="spellEnd"/>
      <w:r w:rsidRPr="00FF1759">
        <w:t xml:space="preserve">. Hal </w:t>
      </w:r>
      <w:proofErr w:type="spellStart"/>
      <w:r w:rsidRPr="00FF1759">
        <w:t>ini</w:t>
      </w:r>
      <w:proofErr w:type="spellEnd"/>
      <w:r w:rsidRPr="00FF1759">
        <w:t xml:space="preserve"> </w:t>
      </w:r>
      <w:proofErr w:type="spellStart"/>
      <w:r w:rsidRPr="00FF1759">
        <w:t>tidak</w:t>
      </w:r>
      <w:proofErr w:type="spellEnd"/>
      <w:r w:rsidRPr="00FF1759">
        <w:t xml:space="preserve"> </w:t>
      </w:r>
      <w:proofErr w:type="spellStart"/>
      <w:r w:rsidRPr="00FF1759">
        <w:t>sejalan</w:t>
      </w:r>
      <w:proofErr w:type="spellEnd"/>
      <w:r w:rsidRPr="00FF1759">
        <w:t xml:space="preserve"> </w:t>
      </w:r>
      <w:proofErr w:type="spellStart"/>
      <w:r w:rsidRPr="00FF1759">
        <w:t>dengan</w:t>
      </w:r>
      <w:proofErr w:type="spellEnd"/>
      <w:r w:rsidRPr="00FF1759">
        <w:t xml:space="preserve"> </w:t>
      </w:r>
      <w:proofErr w:type="spellStart"/>
      <w:r w:rsidRPr="00FF1759">
        <w:t>keuntungan</w:t>
      </w:r>
      <w:proofErr w:type="spellEnd"/>
      <w:r w:rsidRPr="00FF1759">
        <w:t xml:space="preserve"> </w:t>
      </w:r>
      <w:proofErr w:type="spellStart"/>
      <w:r w:rsidRPr="00FF1759">
        <w:t>dari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yang </w:t>
      </w:r>
      <w:proofErr w:type="spellStart"/>
      <w:r w:rsidRPr="00FF1759">
        <w:t>bisa</w:t>
      </w:r>
      <w:proofErr w:type="spellEnd"/>
      <w:r w:rsidRPr="00FF1759">
        <w:t xml:space="preserve"> </w:t>
      </w:r>
      <w:proofErr w:type="spellStart"/>
      <w:r w:rsidRPr="00FF1759">
        <w:t>meningkatkan</w:t>
      </w:r>
      <w:proofErr w:type="spellEnd"/>
      <w:r w:rsidRPr="00FF1759">
        <w:t xml:space="preserve"> </w:t>
      </w:r>
      <w:proofErr w:type="spellStart"/>
      <w:r w:rsidRPr="00FF1759">
        <w:t>prestasi</w:t>
      </w:r>
      <w:proofErr w:type="spellEnd"/>
      <w:r w:rsidRPr="00FF1759">
        <w:t xml:space="preserve"> dan </w:t>
      </w:r>
      <w:proofErr w:type="spellStart"/>
      <w:r w:rsidRPr="00FF1759">
        <w:t>aktivitas</w:t>
      </w:r>
      <w:proofErr w:type="spellEnd"/>
      <w:r w:rsidRPr="00FF1759">
        <w:t xml:space="preserve"> </w:t>
      </w:r>
      <w:proofErr w:type="spellStart"/>
      <w:r w:rsidRPr="00FF1759">
        <w:t>belajar</w:t>
      </w:r>
      <w:proofErr w:type="spellEnd"/>
      <w:r w:rsidRPr="00FF1759">
        <w:t xml:space="preserve"> </w:t>
      </w:r>
      <w:proofErr w:type="spellStart"/>
      <w:r w:rsidRPr="00FF1759">
        <w:t>siswa</w:t>
      </w:r>
      <w:proofErr w:type="spellEnd"/>
      <w:r w:rsidRPr="00FF1759">
        <w:t xml:space="preserve"> </w:t>
      </w:r>
      <w:proofErr w:type="spellStart"/>
      <w:r w:rsidRPr="00FF1759">
        <w:t>dengan</w:t>
      </w:r>
      <w:proofErr w:type="spellEnd"/>
      <w:r w:rsidRPr="00FF1759">
        <w:t xml:space="preserve"> </w:t>
      </w:r>
      <w:proofErr w:type="spellStart"/>
      <w:r w:rsidRPr="00FF1759">
        <w:t>ditunjukkan</w:t>
      </w:r>
      <w:proofErr w:type="spellEnd"/>
      <w:r w:rsidRPr="00FF1759">
        <w:t xml:space="preserve"> </w:t>
      </w:r>
      <w:proofErr w:type="spellStart"/>
      <w:r w:rsidRPr="00FF1759">
        <w:t>peningkatan</w:t>
      </w:r>
      <w:proofErr w:type="spellEnd"/>
      <w:r w:rsidRPr="00FF1759">
        <w:t xml:space="preserve"> </w:t>
      </w:r>
      <w:proofErr w:type="spellStart"/>
      <w:r w:rsidRPr="00FF1759">
        <w:t>keaktifan</w:t>
      </w:r>
      <w:proofErr w:type="spellEnd"/>
      <w:r w:rsidRPr="00FF1759">
        <w:t xml:space="preserve"> </w:t>
      </w:r>
      <w:proofErr w:type="spellStart"/>
      <w:proofErr w:type="gramStart"/>
      <w:r w:rsidRPr="00FF1759">
        <w:t>sebesar</w:t>
      </w:r>
      <w:proofErr w:type="spellEnd"/>
      <w:r w:rsidRPr="00FF1759">
        <w:t xml:space="preserve">  83</w:t>
      </w:r>
      <w:proofErr w:type="gramEnd"/>
      <w:r w:rsidRPr="00FF1759">
        <w:t xml:space="preserve">,51% </w:t>
      </w:r>
      <w:proofErr w:type="spellStart"/>
      <w:r w:rsidRPr="00FF1759">
        <w:t>karena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di </w:t>
      </w:r>
      <w:proofErr w:type="spellStart"/>
      <w:r w:rsidRPr="00FF1759">
        <w:t>sekolah</w:t>
      </w:r>
      <w:proofErr w:type="spellEnd"/>
      <w:r w:rsidRPr="00FF1759">
        <w:t xml:space="preserve"> </w:t>
      </w:r>
      <w:proofErr w:type="spellStart"/>
      <w:r w:rsidRPr="00FF1759">
        <w:t>daerah</w:t>
      </w:r>
      <w:proofErr w:type="spellEnd"/>
      <w:r w:rsidRPr="00FF1759">
        <w:t xml:space="preserve"> Subang [24].</w:t>
      </w:r>
    </w:p>
    <w:p w14:paraId="1386A1EE" w14:textId="77777777" w:rsidR="00FF1759" w:rsidRPr="00FF1759" w:rsidRDefault="00FF1759" w:rsidP="00FF1759">
      <w:pPr>
        <w:pStyle w:val="BodyText"/>
        <w:numPr>
          <w:ilvl w:val="3"/>
          <w:numId w:val="2"/>
        </w:numPr>
        <w:spacing w:line="264" w:lineRule="auto"/>
        <w:jc w:val="both"/>
      </w:pPr>
      <w:proofErr w:type="spellStart"/>
      <w:r w:rsidRPr="00FF1759">
        <w:t>Terdapat</w:t>
      </w:r>
      <w:proofErr w:type="spellEnd"/>
      <w:r w:rsidRPr="00FF1759">
        <w:t xml:space="preserve"> </w:t>
      </w:r>
      <w:proofErr w:type="spellStart"/>
      <w:r w:rsidRPr="00FF1759">
        <w:t>keterbatasan</w:t>
      </w:r>
      <w:proofErr w:type="spellEnd"/>
      <w:r w:rsidRPr="00FF1759">
        <w:t xml:space="preserve"> </w:t>
      </w:r>
      <w:proofErr w:type="spellStart"/>
      <w:r w:rsidRPr="00FF1759">
        <w:t>sarana</w:t>
      </w:r>
      <w:proofErr w:type="spellEnd"/>
      <w:r w:rsidRPr="00FF1759">
        <w:t xml:space="preserve"> </w:t>
      </w:r>
      <w:proofErr w:type="spellStart"/>
      <w:r w:rsidRPr="00FF1759">
        <w:t>prasarana</w:t>
      </w:r>
      <w:proofErr w:type="spellEnd"/>
      <w:r w:rsidRPr="00FF1759">
        <w:t xml:space="preserve"> laptop yang </w:t>
      </w:r>
      <w:proofErr w:type="spellStart"/>
      <w:r w:rsidRPr="00FF1759">
        <w:t>dimiliki</w:t>
      </w:r>
      <w:proofErr w:type="spellEnd"/>
      <w:r w:rsidRPr="00FF1759">
        <w:t xml:space="preserve"> oleh </w:t>
      </w:r>
      <w:proofErr w:type="spellStart"/>
      <w:r w:rsidRPr="00FF1759">
        <w:t>Pondok</w:t>
      </w:r>
      <w:proofErr w:type="spellEnd"/>
      <w:r w:rsidRPr="00FF1759">
        <w:t xml:space="preserve"> </w:t>
      </w:r>
      <w:proofErr w:type="spellStart"/>
      <w:r w:rsidRPr="00FF1759">
        <w:t>yaitu</w:t>
      </w:r>
      <w:proofErr w:type="spellEnd"/>
      <w:r w:rsidRPr="00FF1759">
        <w:t xml:space="preserve"> </w:t>
      </w:r>
      <w:proofErr w:type="spellStart"/>
      <w:r w:rsidRPr="00FF1759">
        <w:t>hanya</w:t>
      </w:r>
      <w:proofErr w:type="spellEnd"/>
      <w:r w:rsidRPr="00FF1759">
        <w:t xml:space="preserve"> </w:t>
      </w:r>
      <w:proofErr w:type="spellStart"/>
      <w:r w:rsidRPr="00FF1759">
        <w:t>sekitar</w:t>
      </w:r>
      <w:proofErr w:type="spellEnd"/>
      <w:r w:rsidRPr="00FF1759">
        <w:t xml:space="preserve"> </w:t>
      </w:r>
      <w:proofErr w:type="gramStart"/>
      <w:r w:rsidRPr="00FF1759">
        <w:t>20 unit</w:t>
      </w:r>
      <w:proofErr w:type="gramEnd"/>
      <w:r w:rsidRPr="00FF1759">
        <w:t xml:space="preserve"> </w:t>
      </w:r>
      <w:proofErr w:type="spellStart"/>
      <w:r w:rsidRPr="00FF1759">
        <w:t>chromebook</w:t>
      </w:r>
      <w:proofErr w:type="spellEnd"/>
      <w:r w:rsidRPr="00FF1759">
        <w:t xml:space="preserve"> dan </w:t>
      </w:r>
      <w:proofErr w:type="gramStart"/>
      <w:r w:rsidRPr="00FF1759">
        <w:t>35 unit</w:t>
      </w:r>
      <w:proofErr w:type="gramEnd"/>
      <w:r w:rsidRPr="00FF1759">
        <w:t xml:space="preserve"> PC lab </w:t>
      </w:r>
      <w:proofErr w:type="spellStart"/>
      <w:r w:rsidRPr="00FF1759">
        <w:t>komputer</w:t>
      </w:r>
      <w:proofErr w:type="spellEnd"/>
      <w:r w:rsidRPr="00FF1759">
        <w:t>.</w:t>
      </w:r>
    </w:p>
    <w:p w14:paraId="2EFEDE62" w14:textId="77777777" w:rsidR="00FF1759" w:rsidRPr="00FF1759" w:rsidRDefault="00FF1759" w:rsidP="00FF1759">
      <w:pPr>
        <w:pStyle w:val="BodyText"/>
        <w:numPr>
          <w:ilvl w:val="3"/>
          <w:numId w:val="2"/>
        </w:numPr>
        <w:spacing w:line="264" w:lineRule="auto"/>
        <w:jc w:val="both"/>
      </w:pPr>
      <w:r w:rsidRPr="00FF1759">
        <w:t xml:space="preserve">Guru SMP dan SMA </w:t>
      </w:r>
      <w:proofErr w:type="spellStart"/>
      <w:r w:rsidRPr="00FF1759">
        <w:t>serta</w:t>
      </w:r>
      <w:proofErr w:type="spellEnd"/>
      <w:r w:rsidRPr="00FF1759">
        <w:t xml:space="preserve"> </w:t>
      </w:r>
      <w:proofErr w:type="spellStart"/>
      <w:r w:rsidRPr="00FF1759">
        <w:t>pesantren</w:t>
      </w:r>
      <w:proofErr w:type="spellEnd"/>
      <w:r w:rsidRPr="00FF1759">
        <w:t xml:space="preserve"> yang </w:t>
      </w:r>
      <w:proofErr w:type="spellStart"/>
      <w:r w:rsidRPr="00FF1759">
        <w:t>tidak</w:t>
      </w:r>
      <w:proofErr w:type="spellEnd"/>
      <w:r w:rsidRPr="00FF1759">
        <w:t xml:space="preserve"> </w:t>
      </w:r>
      <w:proofErr w:type="spellStart"/>
      <w:r w:rsidRPr="00FF1759">
        <w:t>masuk</w:t>
      </w:r>
      <w:proofErr w:type="spellEnd"/>
      <w:r w:rsidRPr="00FF1759">
        <w:t xml:space="preserve"> di </w:t>
      </w:r>
      <w:proofErr w:type="spellStart"/>
      <w:r w:rsidRPr="00FF1759">
        <w:t>dapodik</w:t>
      </w:r>
      <w:proofErr w:type="spellEnd"/>
      <w:r w:rsidRPr="00FF1759">
        <w:t xml:space="preserve"> </w:t>
      </w:r>
      <w:proofErr w:type="spellStart"/>
      <w:r w:rsidRPr="00FF1759">
        <w:t>tidak</w:t>
      </w:r>
      <w:proofErr w:type="spellEnd"/>
      <w:r w:rsidRPr="00FF1759">
        <w:t xml:space="preserve"> </w:t>
      </w:r>
      <w:proofErr w:type="spellStart"/>
      <w:r w:rsidRPr="00FF1759">
        <w:t>mempunyai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milik</w:t>
      </w:r>
      <w:proofErr w:type="spellEnd"/>
      <w:r w:rsidRPr="00FF1759">
        <w:t xml:space="preserve"> </w:t>
      </w:r>
      <w:proofErr w:type="spellStart"/>
      <w:r w:rsidRPr="00FF1759">
        <w:t>pribadi</w:t>
      </w:r>
      <w:proofErr w:type="spellEnd"/>
      <w:r w:rsidRPr="00FF1759">
        <w:t xml:space="preserve">. </w:t>
      </w:r>
    </w:p>
    <w:p w14:paraId="02A634EA" w14:textId="77777777" w:rsidR="00FF1759" w:rsidRPr="00FF1759" w:rsidRDefault="00FF1759" w:rsidP="00FF1759">
      <w:pPr>
        <w:pStyle w:val="BodyText"/>
        <w:numPr>
          <w:ilvl w:val="3"/>
          <w:numId w:val="2"/>
        </w:numPr>
        <w:spacing w:line="264" w:lineRule="auto"/>
        <w:jc w:val="both"/>
      </w:pPr>
      <w:proofErr w:type="spellStart"/>
      <w:r w:rsidRPr="00FF1759">
        <w:t>Pemanfaatan</w:t>
      </w:r>
      <w:proofErr w:type="spellEnd"/>
      <w:r w:rsidRPr="00FF1759">
        <w:t xml:space="preserve"> </w:t>
      </w:r>
      <w:proofErr w:type="spellStart"/>
      <w:r w:rsidRPr="00FF1759">
        <w:t>fitur</w:t>
      </w:r>
      <w:proofErr w:type="spellEnd"/>
      <w:r w:rsidRPr="00FF1759">
        <w:t xml:space="preserve"> </w:t>
      </w:r>
      <w:proofErr w:type="spellStart"/>
      <w:r w:rsidRPr="00FF1759">
        <w:t>utama</w:t>
      </w:r>
      <w:proofErr w:type="spellEnd"/>
      <w:r w:rsidRPr="00FF1759">
        <w:t xml:space="preserve"> </w:t>
      </w:r>
      <w:proofErr w:type="spellStart"/>
      <w:r w:rsidRPr="00FF1759">
        <w:t>dari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yaitu</w:t>
      </w:r>
      <w:proofErr w:type="spellEnd"/>
      <w:r w:rsidRPr="00FF1759">
        <w:t xml:space="preserve"> </w:t>
      </w:r>
      <w:r w:rsidRPr="00FF1759">
        <w:rPr>
          <w:i/>
          <w:iCs/>
        </w:rPr>
        <w:t>Google Classroom</w:t>
      </w:r>
      <w:r w:rsidRPr="00FF1759">
        <w:t xml:space="preserve"> </w:t>
      </w:r>
      <w:proofErr w:type="spellStart"/>
      <w:r w:rsidRPr="00FF1759">
        <w:t>harus</w:t>
      </w:r>
      <w:proofErr w:type="spellEnd"/>
      <w:r w:rsidRPr="00FF1759">
        <w:t xml:space="preserve"> </w:t>
      </w:r>
      <w:proofErr w:type="spellStart"/>
      <w:r w:rsidRPr="00FF1759">
        <w:t>digalakkan</w:t>
      </w:r>
      <w:proofErr w:type="spellEnd"/>
      <w:r w:rsidRPr="00FF1759">
        <w:t xml:space="preserve"> </w:t>
      </w:r>
      <w:proofErr w:type="spellStart"/>
      <w:r w:rsidRPr="00FF1759">
        <w:t>dengan</w:t>
      </w:r>
      <w:proofErr w:type="spellEnd"/>
      <w:r w:rsidRPr="00FF1759">
        <w:t xml:space="preserve"> </w:t>
      </w:r>
      <w:proofErr w:type="spellStart"/>
      <w:r w:rsidRPr="00FF1759">
        <w:t>adanya</w:t>
      </w:r>
      <w:proofErr w:type="spellEnd"/>
      <w:r w:rsidRPr="00FF1759">
        <w:t xml:space="preserve"> </w:t>
      </w:r>
      <w:proofErr w:type="spellStart"/>
      <w:r w:rsidRPr="00FF1759">
        <w:t>pelatihan</w:t>
      </w:r>
      <w:proofErr w:type="spellEnd"/>
      <w:r w:rsidRPr="00FF1759">
        <w:t xml:space="preserve"> </w:t>
      </w:r>
      <w:proofErr w:type="spellStart"/>
      <w:r w:rsidRPr="00FF1759">
        <w:t>karena</w:t>
      </w:r>
      <w:proofErr w:type="spellEnd"/>
      <w:r w:rsidRPr="00FF1759">
        <w:t xml:space="preserve"> </w:t>
      </w:r>
      <w:r w:rsidRPr="00FF1759">
        <w:rPr>
          <w:i/>
          <w:iCs/>
        </w:rPr>
        <w:t>Google Classroom</w:t>
      </w:r>
      <w:r w:rsidRPr="00FF1759">
        <w:t xml:space="preserve"> sangat </w:t>
      </w:r>
      <w:proofErr w:type="spellStart"/>
      <w:r w:rsidRPr="00FF1759">
        <w:t>diminati</w:t>
      </w:r>
      <w:proofErr w:type="spellEnd"/>
      <w:r w:rsidRPr="00FF1759">
        <w:t xml:space="preserve"> oleh para </w:t>
      </w:r>
      <w:proofErr w:type="spellStart"/>
      <w:r w:rsidRPr="00FF1759">
        <w:t>pendidik</w:t>
      </w:r>
      <w:proofErr w:type="spellEnd"/>
      <w:r w:rsidRPr="00FF1759">
        <w:t xml:space="preserve"> di Indonesia. </w:t>
      </w:r>
      <w:r w:rsidRPr="00FF1759">
        <w:rPr>
          <w:i/>
          <w:iCs/>
        </w:rPr>
        <w:t>Google Classroom</w:t>
      </w:r>
      <w:r w:rsidRPr="00FF1759">
        <w:t xml:space="preserve"> </w:t>
      </w:r>
      <w:proofErr w:type="spellStart"/>
      <w:r w:rsidRPr="00FF1759">
        <w:t>berfungsi</w:t>
      </w:r>
      <w:proofErr w:type="spellEnd"/>
      <w:r w:rsidRPr="00FF1759">
        <w:t xml:space="preserve"> </w:t>
      </w:r>
      <w:proofErr w:type="spellStart"/>
      <w:r w:rsidRPr="00FF1759">
        <w:t>untuk</w:t>
      </w:r>
      <w:proofErr w:type="spellEnd"/>
      <w:r w:rsidRPr="00FF1759">
        <w:t xml:space="preserve"> </w:t>
      </w:r>
      <w:proofErr w:type="spellStart"/>
      <w:r w:rsidRPr="00FF1759">
        <w:t>mendukung</w:t>
      </w:r>
      <w:proofErr w:type="spellEnd"/>
      <w:r w:rsidRPr="00FF1759">
        <w:t xml:space="preserve"> </w:t>
      </w:r>
      <w:proofErr w:type="spellStart"/>
      <w:r w:rsidRPr="00FF1759">
        <w:t>peningkatan</w:t>
      </w:r>
      <w:proofErr w:type="spellEnd"/>
      <w:r w:rsidRPr="00FF1759">
        <w:t xml:space="preserve"> </w:t>
      </w:r>
      <w:proofErr w:type="spellStart"/>
      <w:r w:rsidRPr="00FF1759">
        <w:t>pembelajaran</w:t>
      </w:r>
      <w:proofErr w:type="spellEnd"/>
      <w:r w:rsidRPr="00FF1759">
        <w:t xml:space="preserve"> yang </w:t>
      </w:r>
      <w:proofErr w:type="spellStart"/>
      <w:r w:rsidRPr="00FF1759">
        <w:t>lebih</w:t>
      </w:r>
      <w:proofErr w:type="spellEnd"/>
      <w:r w:rsidRPr="00FF1759">
        <w:t xml:space="preserve"> </w:t>
      </w:r>
      <w:proofErr w:type="spellStart"/>
      <w:r w:rsidRPr="00FF1759">
        <w:t>interaktif</w:t>
      </w:r>
      <w:proofErr w:type="spellEnd"/>
      <w:r w:rsidRPr="00FF1759">
        <w:t xml:space="preserve"> </w:t>
      </w:r>
      <w:proofErr w:type="spellStart"/>
      <w:r w:rsidRPr="00FF1759">
        <w:t>dengan</w:t>
      </w:r>
      <w:proofErr w:type="spellEnd"/>
      <w:r w:rsidRPr="00FF1759">
        <w:t xml:space="preserve"> </w:t>
      </w:r>
      <w:r w:rsidRPr="00FF1759">
        <w:rPr>
          <w:i/>
          <w:iCs/>
        </w:rPr>
        <w:t>e-learning</w:t>
      </w:r>
      <w:r w:rsidRPr="00FF1759">
        <w:t xml:space="preserve"> </w:t>
      </w:r>
      <w:proofErr w:type="spellStart"/>
      <w:r w:rsidRPr="00FF1759">
        <w:t>daripada</w:t>
      </w:r>
      <w:proofErr w:type="spellEnd"/>
      <w:r w:rsidRPr="00FF1759">
        <w:t xml:space="preserve"> </w:t>
      </w:r>
      <w:proofErr w:type="spellStart"/>
      <w:r w:rsidRPr="00FF1759">
        <w:t>pembelajaran</w:t>
      </w:r>
      <w:proofErr w:type="spellEnd"/>
      <w:r w:rsidRPr="00FF1759">
        <w:t xml:space="preserve"> </w:t>
      </w:r>
      <w:proofErr w:type="spellStart"/>
      <w:r w:rsidRPr="00FF1759">
        <w:t>konvensional</w:t>
      </w:r>
      <w:proofErr w:type="spellEnd"/>
      <w:r w:rsidRPr="00FF1759">
        <w:t>. [13]</w:t>
      </w:r>
    </w:p>
    <w:p w14:paraId="0B34F924" w14:textId="77777777" w:rsidR="00FF1759" w:rsidRPr="00FF1759" w:rsidRDefault="00FF1759" w:rsidP="00FF1759">
      <w:pPr>
        <w:pStyle w:val="BodyText"/>
        <w:spacing w:line="264" w:lineRule="auto"/>
        <w:jc w:val="both"/>
        <w:rPr>
          <w:lang w:val="id-ID"/>
        </w:rPr>
      </w:pPr>
      <w:r w:rsidRPr="00FF1759">
        <w:rPr>
          <w:lang w:val="id-ID"/>
        </w:rPr>
        <w:t>Berdasarkan</w:t>
      </w:r>
      <w:r w:rsidRPr="00FF1759">
        <w:t xml:space="preserve"> </w:t>
      </w:r>
      <w:proofErr w:type="spellStart"/>
      <w:r w:rsidRPr="00FF1759">
        <w:t>kendala-kendala</w:t>
      </w:r>
      <w:proofErr w:type="spellEnd"/>
      <w:r w:rsidRPr="00FF1759">
        <w:t xml:space="preserve"> </w:t>
      </w:r>
      <w:proofErr w:type="spellStart"/>
      <w:r w:rsidRPr="00FF1759">
        <w:t>tersebut</w:t>
      </w:r>
      <w:proofErr w:type="spellEnd"/>
      <w:r w:rsidRPr="00FF1759">
        <w:t xml:space="preserve">, </w:t>
      </w:r>
      <w:proofErr w:type="spellStart"/>
      <w:r w:rsidRPr="00FF1759">
        <w:t>Pondok</w:t>
      </w:r>
      <w:proofErr w:type="spellEnd"/>
      <w:r w:rsidRPr="00FF1759">
        <w:t xml:space="preserve"> </w:t>
      </w:r>
      <w:proofErr w:type="spellStart"/>
      <w:r w:rsidRPr="00FF1759">
        <w:t>Pesantren</w:t>
      </w:r>
      <w:proofErr w:type="spellEnd"/>
      <w:r w:rsidRPr="00FF1759">
        <w:t xml:space="preserve"> Al Fattah </w:t>
      </w:r>
      <w:proofErr w:type="spellStart"/>
      <w:r w:rsidRPr="00FF1759">
        <w:t>mengambil</w:t>
      </w:r>
      <w:proofErr w:type="spellEnd"/>
      <w:r w:rsidRPr="00FF1759">
        <w:t xml:space="preserve"> </w:t>
      </w:r>
      <w:proofErr w:type="spellStart"/>
      <w:r w:rsidRPr="00FF1759">
        <w:t>alternatif</w:t>
      </w:r>
      <w:proofErr w:type="spellEnd"/>
      <w:r w:rsidRPr="00FF1759">
        <w:t xml:space="preserve"> </w:t>
      </w:r>
      <w:proofErr w:type="spellStart"/>
      <w:r w:rsidRPr="00FF1759">
        <w:t>solusi</w:t>
      </w:r>
      <w:proofErr w:type="spellEnd"/>
      <w:r w:rsidRPr="00FF1759">
        <w:t xml:space="preserve"> </w:t>
      </w:r>
      <w:proofErr w:type="spellStart"/>
      <w:r w:rsidRPr="00FF1759">
        <w:t>untuk</w:t>
      </w:r>
      <w:proofErr w:type="spellEnd"/>
      <w:r w:rsidRPr="00FF1759">
        <w:t xml:space="preserve"> </w:t>
      </w:r>
      <w:proofErr w:type="spellStart"/>
      <w:r w:rsidRPr="00FF1759">
        <w:t>meminjamkan</w:t>
      </w:r>
      <w:proofErr w:type="spellEnd"/>
      <w:r w:rsidRPr="00FF1759">
        <w:t xml:space="preserve"> 1 </w:t>
      </w:r>
      <w:proofErr w:type="spellStart"/>
      <w:r w:rsidRPr="00FF1759">
        <w:t>akun</w:t>
      </w:r>
      <w:proofErr w:type="spellEnd"/>
      <w:r w:rsidRPr="00FF1759">
        <w:t xml:space="preserve"> </w:t>
      </w:r>
      <w:proofErr w:type="spellStart"/>
      <w:r w:rsidRPr="00FF1759">
        <w:t>bagi</w:t>
      </w:r>
      <w:proofErr w:type="spellEnd"/>
      <w:r w:rsidRPr="00FF1759">
        <w:t xml:space="preserve"> </w:t>
      </w:r>
      <w:proofErr w:type="spellStart"/>
      <w:r w:rsidRPr="00FF1759">
        <w:t>beberapa</w:t>
      </w:r>
      <w:proofErr w:type="spellEnd"/>
      <w:r w:rsidRPr="00FF1759">
        <w:t xml:space="preserve"> </w:t>
      </w:r>
      <w:proofErr w:type="spellStart"/>
      <w:r w:rsidRPr="00FF1759">
        <w:t>pengguna</w:t>
      </w:r>
      <w:proofErr w:type="spellEnd"/>
      <w:r w:rsidRPr="00FF1759">
        <w:t xml:space="preserve"> </w:t>
      </w:r>
      <w:proofErr w:type="spellStart"/>
      <w:r w:rsidRPr="00FF1759">
        <w:t>sehingga</w:t>
      </w:r>
      <w:proofErr w:type="spellEnd"/>
      <w:r w:rsidRPr="00FF1759">
        <w:t xml:space="preserve"> </w:t>
      </w:r>
      <w:proofErr w:type="spellStart"/>
      <w:r w:rsidRPr="00FF1759">
        <w:t>akun</w:t>
      </w:r>
      <w:proofErr w:type="spellEnd"/>
      <w:r w:rsidRPr="00FF1759">
        <w:t xml:space="preserve"> </w:t>
      </w:r>
      <w:proofErr w:type="spellStart"/>
      <w:r w:rsidRPr="00FF1759">
        <w:t>tersebut</w:t>
      </w:r>
      <w:proofErr w:type="spellEnd"/>
      <w:r w:rsidRPr="00FF1759">
        <w:t xml:space="preserve"> </w:t>
      </w:r>
      <w:proofErr w:type="spellStart"/>
      <w:r w:rsidRPr="00FF1759">
        <w:t>dapat</w:t>
      </w:r>
      <w:proofErr w:type="spellEnd"/>
      <w:r w:rsidRPr="00FF1759">
        <w:t xml:space="preserve"> </w:t>
      </w:r>
      <w:proofErr w:type="spellStart"/>
      <w:r w:rsidRPr="00FF1759">
        <w:t>dimanfaatkan</w:t>
      </w:r>
      <w:proofErr w:type="spellEnd"/>
      <w:r w:rsidRPr="00FF1759">
        <w:t xml:space="preserve"> </w:t>
      </w:r>
      <w:proofErr w:type="spellStart"/>
      <w:r w:rsidRPr="00FF1759">
        <w:t>untuk</w:t>
      </w:r>
      <w:proofErr w:type="spellEnd"/>
      <w:r w:rsidRPr="00FF1759">
        <w:t xml:space="preserve"> </w:t>
      </w:r>
      <w:proofErr w:type="spellStart"/>
      <w:r w:rsidRPr="00FF1759">
        <w:t>mengakses</w:t>
      </w:r>
      <w:proofErr w:type="spellEnd"/>
      <w:r w:rsidRPr="00FF1759">
        <w:t xml:space="preserve"> </w:t>
      </w:r>
      <w:proofErr w:type="spellStart"/>
      <w:r w:rsidRPr="00FF1759">
        <w:t>sistem</w:t>
      </w:r>
      <w:proofErr w:type="spellEnd"/>
      <w:r w:rsidRPr="00FF1759">
        <w:t xml:space="preserve"> </w:t>
      </w:r>
      <w:proofErr w:type="spellStart"/>
      <w:r w:rsidRPr="00FF1759">
        <w:t>informasi</w:t>
      </w:r>
      <w:proofErr w:type="spellEnd"/>
      <w:r w:rsidRPr="00FF1759">
        <w:t xml:space="preserve"> </w:t>
      </w:r>
      <w:proofErr w:type="spellStart"/>
      <w:r w:rsidRPr="00FF1759">
        <w:t>pengelolaan</w:t>
      </w:r>
      <w:proofErr w:type="spellEnd"/>
      <w:r w:rsidRPr="00FF1759">
        <w:t xml:space="preserve"> </w:t>
      </w:r>
      <w:proofErr w:type="spellStart"/>
      <w:r w:rsidRPr="00FF1759">
        <w:t>lembaga</w:t>
      </w:r>
      <w:proofErr w:type="spellEnd"/>
      <w:r w:rsidRPr="00FF1759">
        <w:t xml:space="preserve">. Hal </w:t>
      </w:r>
      <w:proofErr w:type="spellStart"/>
      <w:r w:rsidRPr="00FF1759">
        <w:t>ini</w:t>
      </w:r>
      <w:proofErr w:type="spellEnd"/>
      <w:r w:rsidRPr="00FF1759">
        <w:t xml:space="preserve"> </w:t>
      </w:r>
      <w:proofErr w:type="spellStart"/>
      <w:r w:rsidRPr="00FF1759">
        <w:t>dilakukan</w:t>
      </w:r>
      <w:proofErr w:type="spellEnd"/>
      <w:r w:rsidRPr="00FF1759">
        <w:t xml:space="preserve"> oleh Lembaga </w:t>
      </w:r>
      <w:proofErr w:type="spellStart"/>
      <w:r w:rsidRPr="00FF1759">
        <w:t>karena</w:t>
      </w:r>
      <w:proofErr w:type="spellEnd"/>
      <w:r w:rsidRPr="00FF1759">
        <w:t xml:space="preserve"> </w:t>
      </w:r>
      <w:proofErr w:type="spellStart"/>
      <w:r w:rsidRPr="00FF1759">
        <w:t>pihak</w:t>
      </w:r>
      <w:proofErr w:type="spellEnd"/>
      <w:r w:rsidRPr="00FF1759">
        <w:t xml:space="preserve"> yang </w:t>
      </w:r>
      <w:proofErr w:type="spellStart"/>
      <w:r w:rsidRPr="00FF1759">
        <w:t>diberi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mendapatkan</w:t>
      </w:r>
      <w:proofErr w:type="spellEnd"/>
      <w:r w:rsidRPr="00FF1759">
        <w:t xml:space="preserve"> </w:t>
      </w:r>
      <w:proofErr w:type="spellStart"/>
      <w:r w:rsidRPr="00FF1759">
        <w:t>akses</w:t>
      </w:r>
      <w:proofErr w:type="spellEnd"/>
      <w:r w:rsidRPr="00FF1759">
        <w:t xml:space="preserve"> </w:t>
      </w:r>
      <w:proofErr w:type="spellStart"/>
      <w:r w:rsidRPr="00FF1759">
        <w:t>berbagai</w:t>
      </w:r>
      <w:proofErr w:type="spellEnd"/>
      <w:r w:rsidRPr="00FF1759">
        <w:t xml:space="preserve"> </w:t>
      </w:r>
      <w:proofErr w:type="spellStart"/>
      <w:r w:rsidRPr="00FF1759">
        <w:t>macam</w:t>
      </w:r>
      <w:proofErr w:type="spellEnd"/>
      <w:r w:rsidRPr="00FF1759">
        <w:t xml:space="preserve"> </w:t>
      </w:r>
      <w:proofErr w:type="spellStart"/>
      <w:r w:rsidRPr="00FF1759">
        <w:t>keperluan</w:t>
      </w:r>
      <w:proofErr w:type="spellEnd"/>
      <w:r w:rsidRPr="00FF1759">
        <w:t xml:space="preserve">. </w:t>
      </w:r>
      <w:proofErr w:type="spellStart"/>
      <w:r w:rsidRPr="00FF1759">
        <w:t>Keperluan</w:t>
      </w:r>
      <w:proofErr w:type="spellEnd"/>
      <w:r w:rsidRPr="00FF1759">
        <w:t xml:space="preserve"> yang </w:t>
      </w:r>
      <w:proofErr w:type="spellStart"/>
      <w:r w:rsidRPr="00FF1759">
        <w:t>dapat</w:t>
      </w:r>
      <w:proofErr w:type="spellEnd"/>
      <w:r w:rsidRPr="00FF1759">
        <w:t xml:space="preserve"> </w:t>
      </w:r>
      <w:proofErr w:type="spellStart"/>
      <w:r w:rsidRPr="00FF1759">
        <w:t>diakses</w:t>
      </w:r>
      <w:proofErr w:type="spellEnd"/>
      <w:r w:rsidRPr="00FF1759">
        <w:t xml:space="preserve"> </w:t>
      </w:r>
      <w:proofErr w:type="spellStart"/>
      <w:r w:rsidRPr="00FF1759">
        <w:t>antara</w:t>
      </w:r>
      <w:proofErr w:type="spellEnd"/>
      <w:r w:rsidRPr="00FF1759">
        <w:t xml:space="preserve"> lain </w:t>
      </w:r>
      <w:proofErr w:type="spellStart"/>
      <w:r w:rsidRPr="00FF1759">
        <w:t>aplikasi</w:t>
      </w:r>
      <w:proofErr w:type="spellEnd"/>
      <w:r w:rsidRPr="00FF1759">
        <w:t xml:space="preserve"> </w:t>
      </w:r>
      <w:proofErr w:type="spellStart"/>
      <w:r w:rsidRPr="00FF1759">
        <w:t>dari</w:t>
      </w:r>
      <w:proofErr w:type="spellEnd"/>
      <w:r w:rsidRPr="00FF1759">
        <w:t xml:space="preserve"> </w:t>
      </w:r>
      <w:proofErr w:type="spellStart"/>
      <w:r w:rsidRPr="00FF1759">
        <w:t>Kemendikbud</w:t>
      </w:r>
      <w:proofErr w:type="spellEnd"/>
      <w:r w:rsidRPr="00FF1759">
        <w:t xml:space="preserve">, </w:t>
      </w:r>
      <w:proofErr w:type="spellStart"/>
      <w:r w:rsidRPr="00FF1759">
        <w:t>fasilitas</w:t>
      </w:r>
      <w:proofErr w:type="spellEnd"/>
      <w:r w:rsidRPr="00FF1759">
        <w:t xml:space="preserve"> chat dan </w:t>
      </w:r>
      <w:proofErr w:type="spellStart"/>
      <w:r w:rsidRPr="00FF1759">
        <w:t>grup</w:t>
      </w:r>
      <w:proofErr w:type="spellEnd"/>
      <w:r w:rsidRPr="00FF1759">
        <w:t xml:space="preserve"> chat </w:t>
      </w:r>
      <w:proofErr w:type="spellStart"/>
      <w:r w:rsidRPr="00FF1759">
        <w:t>pengambilan</w:t>
      </w:r>
      <w:proofErr w:type="spellEnd"/>
      <w:r w:rsidRPr="00FF1759">
        <w:t xml:space="preserve"> dan </w:t>
      </w:r>
      <w:proofErr w:type="spellStart"/>
      <w:r w:rsidRPr="00FF1759">
        <w:t>pengimputan</w:t>
      </w:r>
      <w:proofErr w:type="spellEnd"/>
      <w:r w:rsidRPr="00FF1759">
        <w:t xml:space="preserve"> </w:t>
      </w:r>
      <w:proofErr w:type="spellStart"/>
      <w:r w:rsidRPr="00FF1759">
        <w:t>nilai</w:t>
      </w:r>
      <w:proofErr w:type="spellEnd"/>
      <w:r w:rsidRPr="00FF1759">
        <w:t xml:space="preserve"> </w:t>
      </w:r>
      <w:proofErr w:type="spellStart"/>
      <w:r w:rsidRPr="00FF1759">
        <w:t>serta</w:t>
      </w:r>
      <w:proofErr w:type="spellEnd"/>
      <w:r w:rsidRPr="00FF1759">
        <w:t xml:space="preserve"> </w:t>
      </w:r>
      <w:proofErr w:type="spellStart"/>
      <w:r w:rsidRPr="00FF1759">
        <w:t>akses</w:t>
      </w:r>
      <w:proofErr w:type="spellEnd"/>
      <w:r w:rsidRPr="00FF1759">
        <w:t xml:space="preserve"> </w:t>
      </w:r>
      <w:proofErr w:type="spellStart"/>
      <w:r w:rsidRPr="00FF1759">
        <w:t>terkunci</w:t>
      </w:r>
      <w:proofErr w:type="spellEnd"/>
      <w:r w:rsidRPr="00FF1759">
        <w:t xml:space="preserve"> </w:t>
      </w:r>
      <w:proofErr w:type="spellStart"/>
      <w:r w:rsidRPr="00FF1759">
        <w:t>untuk</w:t>
      </w:r>
      <w:proofErr w:type="spellEnd"/>
      <w:r w:rsidRPr="00FF1759">
        <w:t xml:space="preserve"> </w:t>
      </w:r>
      <w:proofErr w:type="spellStart"/>
      <w:r w:rsidRPr="00FF1759">
        <w:rPr>
          <w:i/>
          <w:iCs/>
        </w:rPr>
        <w:t>chromebook</w:t>
      </w:r>
      <w:proofErr w:type="spellEnd"/>
      <w:r w:rsidRPr="00FF1759">
        <w:t xml:space="preserve"> [10]. </w:t>
      </w:r>
      <w:proofErr w:type="spellStart"/>
      <w:r w:rsidRPr="00FF1759">
        <w:t>Kekurangan</w:t>
      </w:r>
      <w:proofErr w:type="spellEnd"/>
      <w:r w:rsidRPr="00FF1759">
        <w:t xml:space="preserve"> </w:t>
      </w:r>
      <w:proofErr w:type="spellStart"/>
      <w:r w:rsidRPr="00FF1759">
        <w:t>sarana</w:t>
      </w:r>
      <w:proofErr w:type="spellEnd"/>
      <w:r w:rsidRPr="00FF1759">
        <w:t xml:space="preserve"> dan </w:t>
      </w:r>
      <w:proofErr w:type="spellStart"/>
      <w:r w:rsidRPr="00FF1759">
        <w:t>prasarana</w:t>
      </w:r>
      <w:proofErr w:type="spellEnd"/>
      <w:r w:rsidRPr="00FF1759">
        <w:t xml:space="preserve"> pun </w:t>
      </w:r>
      <w:proofErr w:type="spellStart"/>
      <w:r w:rsidRPr="00FF1759">
        <w:t>dapat</w:t>
      </w:r>
      <w:proofErr w:type="spellEnd"/>
      <w:r w:rsidRPr="00FF1759">
        <w:t xml:space="preserve"> </w:t>
      </w:r>
      <w:proofErr w:type="spellStart"/>
      <w:r w:rsidRPr="00FF1759">
        <w:t>teratasi</w:t>
      </w:r>
      <w:proofErr w:type="spellEnd"/>
      <w:r w:rsidRPr="00FF1759">
        <w:t xml:space="preserve"> </w:t>
      </w:r>
      <w:proofErr w:type="spellStart"/>
      <w:r w:rsidRPr="00FF1759">
        <w:t>karena</w:t>
      </w:r>
      <w:proofErr w:type="spellEnd"/>
      <w:r w:rsidRPr="00FF1759">
        <w:t xml:space="preserve"> 1 </w:t>
      </w:r>
      <w:proofErr w:type="spellStart"/>
      <w:r w:rsidRPr="00FF1759">
        <w:t>sarana</w:t>
      </w:r>
      <w:proofErr w:type="spellEnd"/>
      <w:r w:rsidRPr="00FF1759">
        <w:t xml:space="preserve"> </w:t>
      </w:r>
      <w:proofErr w:type="spellStart"/>
      <w:r w:rsidRPr="00FF1759">
        <w:t>dapat</w:t>
      </w:r>
      <w:proofErr w:type="spellEnd"/>
      <w:r w:rsidRPr="00FF1759">
        <w:t xml:space="preserve"> </w:t>
      </w:r>
      <w:proofErr w:type="spellStart"/>
      <w:r w:rsidRPr="00FF1759">
        <w:t>digunakan</w:t>
      </w:r>
      <w:proofErr w:type="spellEnd"/>
      <w:r w:rsidRPr="00FF1759">
        <w:t xml:space="preserve"> oleh 2 – 5 </w:t>
      </w:r>
      <w:proofErr w:type="gramStart"/>
      <w:r w:rsidRPr="00FF1759">
        <w:t>orang</w:t>
      </w:r>
      <w:proofErr w:type="gramEnd"/>
      <w:r w:rsidRPr="00FF1759">
        <w:rPr>
          <w:lang w:val="id-ID"/>
        </w:rPr>
        <w:t>.</w:t>
      </w:r>
    </w:p>
    <w:p w14:paraId="4ED3FC37" w14:textId="77777777" w:rsidR="00FF1759" w:rsidRPr="00FF1759" w:rsidRDefault="00FF1759" w:rsidP="00FF1759">
      <w:pPr>
        <w:pStyle w:val="BodyText"/>
        <w:spacing w:line="264" w:lineRule="auto"/>
        <w:jc w:val="both"/>
        <w:rPr>
          <w:lang w:val="id-ID"/>
        </w:rPr>
      </w:pPr>
    </w:p>
    <w:p w14:paraId="7E3ACFC2" w14:textId="77777777" w:rsidR="00FF1759" w:rsidRPr="00FF1759" w:rsidRDefault="00FF1759" w:rsidP="00FF1759">
      <w:pPr>
        <w:pStyle w:val="BodyText"/>
        <w:spacing w:line="264" w:lineRule="auto"/>
        <w:jc w:val="both"/>
        <w:rPr>
          <w:lang w:val="id-ID"/>
        </w:rPr>
      </w:pPr>
    </w:p>
    <w:p w14:paraId="31413A37" w14:textId="77777777" w:rsidR="00FF1759" w:rsidRPr="00FF1759" w:rsidRDefault="00FF1759" w:rsidP="00FF1759">
      <w:pPr>
        <w:pStyle w:val="Heading1"/>
        <w:jc w:val="both"/>
        <w:rPr>
          <w:rFonts w:ascii="Georgia" w:hAnsi="Georgia"/>
          <w:lang w:val="nb-NO"/>
        </w:rPr>
      </w:pPr>
      <w:r w:rsidRPr="00FF1759">
        <w:rPr>
          <w:rFonts w:ascii="Georgia" w:hAnsi="Georgia"/>
          <w:spacing w:val="-2"/>
          <w:w w:val="120"/>
          <w:lang w:val="nb-NO"/>
        </w:rPr>
        <w:t>Simpulan</w:t>
      </w:r>
    </w:p>
    <w:p w14:paraId="2D482EF6" w14:textId="77777777" w:rsidR="00FF1759" w:rsidRPr="00FF1759" w:rsidRDefault="00FF1759" w:rsidP="00FF1759">
      <w:pPr>
        <w:pStyle w:val="BodyText"/>
        <w:spacing w:line="264" w:lineRule="auto"/>
        <w:jc w:val="both"/>
        <w:rPr>
          <w:lang w:val="nb-NO"/>
        </w:rPr>
      </w:pPr>
    </w:p>
    <w:p w14:paraId="06DF1CB5" w14:textId="77777777" w:rsidR="00FF1759" w:rsidRPr="00FF1759" w:rsidRDefault="00FF1759" w:rsidP="00FF1759">
      <w:pPr>
        <w:pStyle w:val="BodyText"/>
        <w:spacing w:line="264" w:lineRule="auto"/>
        <w:jc w:val="both"/>
        <w:rPr>
          <w:lang w:val="nb-NO"/>
        </w:rPr>
      </w:pPr>
    </w:p>
    <w:p w14:paraId="730CCB48" w14:textId="77777777" w:rsidR="00FF1759" w:rsidRPr="00FF1759" w:rsidRDefault="00FF1759" w:rsidP="00FF1759">
      <w:pPr>
        <w:pStyle w:val="BodyText"/>
        <w:spacing w:line="264" w:lineRule="auto"/>
        <w:jc w:val="both"/>
      </w:pPr>
      <w:proofErr w:type="spellStart"/>
      <w:r w:rsidRPr="00FF1759">
        <w:t>Temuan</w:t>
      </w:r>
      <w:proofErr w:type="spellEnd"/>
      <w:r w:rsidRPr="00FF1759">
        <w:t xml:space="preserve"> </w:t>
      </w:r>
      <w:proofErr w:type="spellStart"/>
      <w:r w:rsidRPr="00FF1759">
        <w:t>penelitian</w:t>
      </w:r>
      <w:proofErr w:type="spellEnd"/>
      <w:r w:rsidRPr="00FF1759">
        <w:t xml:space="preserve"> </w:t>
      </w:r>
      <w:proofErr w:type="spellStart"/>
      <w:r w:rsidRPr="00FF1759">
        <w:t>ini</w:t>
      </w:r>
      <w:proofErr w:type="spellEnd"/>
      <w:r w:rsidRPr="00FF1759">
        <w:t xml:space="preserve"> </w:t>
      </w:r>
      <w:proofErr w:type="spellStart"/>
      <w:r w:rsidRPr="00FF1759">
        <w:t>menunjukkan</w:t>
      </w:r>
      <w:proofErr w:type="spellEnd"/>
      <w:r w:rsidRPr="00FF1759">
        <w:t xml:space="preserve"> </w:t>
      </w:r>
      <w:proofErr w:type="spellStart"/>
      <w:r w:rsidRPr="00FF1759">
        <w:t>bahwa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di </w:t>
      </w:r>
      <w:proofErr w:type="spellStart"/>
      <w:r w:rsidRPr="00FF1759">
        <w:t>Pondok</w:t>
      </w:r>
      <w:proofErr w:type="spellEnd"/>
      <w:r w:rsidRPr="00FF1759">
        <w:t xml:space="preserve"> </w:t>
      </w:r>
      <w:proofErr w:type="spellStart"/>
      <w:r w:rsidRPr="00FF1759">
        <w:t>Pesantren</w:t>
      </w:r>
      <w:proofErr w:type="spellEnd"/>
      <w:r w:rsidRPr="00FF1759">
        <w:t xml:space="preserve"> Al Fattah </w:t>
      </w:r>
      <w:proofErr w:type="spellStart"/>
      <w:r w:rsidRPr="00FF1759">
        <w:t>telah</w:t>
      </w:r>
      <w:proofErr w:type="spellEnd"/>
      <w:r w:rsidRPr="00FF1759">
        <w:t xml:space="preserve"> </w:t>
      </w:r>
      <w:proofErr w:type="spellStart"/>
      <w:r w:rsidRPr="00FF1759">
        <w:t>dimanfaatkan</w:t>
      </w:r>
      <w:proofErr w:type="spellEnd"/>
      <w:r w:rsidRPr="00FF1759">
        <w:t xml:space="preserve"> </w:t>
      </w:r>
      <w:proofErr w:type="spellStart"/>
      <w:r w:rsidRPr="00FF1759">
        <w:t>untuk</w:t>
      </w:r>
      <w:proofErr w:type="spellEnd"/>
      <w:r w:rsidRPr="00FF1759">
        <w:t xml:space="preserve"> </w:t>
      </w:r>
      <w:proofErr w:type="spellStart"/>
      <w:r w:rsidRPr="00FF1759">
        <w:t>pengelolaan</w:t>
      </w:r>
      <w:proofErr w:type="spellEnd"/>
      <w:r w:rsidRPr="00FF1759">
        <w:t xml:space="preserve"> </w:t>
      </w:r>
      <w:proofErr w:type="spellStart"/>
      <w:r w:rsidRPr="00FF1759">
        <w:t>lembaga</w:t>
      </w:r>
      <w:proofErr w:type="spellEnd"/>
      <w:r w:rsidRPr="00FF1759">
        <w:t xml:space="preserve">. Akun </w:t>
      </w:r>
      <w:proofErr w:type="spellStart"/>
      <w:r w:rsidRPr="00FF1759">
        <w:t>belajar</w:t>
      </w:r>
      <w:proofErr w:type="spellEnd"/>
      <w:r w:rsidRPr="00FF1759">
        <w:t xml:space="preserve"> </w:t>
      </w:r>
      <w:proofErr w:type="spellStart"/>
      <w:r w:rsidRPr="00FF1759">
        <w:t>di</w:t>
      </w:r>
      <w:r w:rsidRPr="00FF1759">
        <w:rPr>
          <w:i/>
          <w:iCs/>
        </w:rPr>
        <w:t>upgrade</w:t>
      </w:r>
      <w:proofErr w:type="spellEnd"/>
      <w:r w:rsidRPr="00FF1759">
        <w:t xml:space="preserve"> dan </w:t>
      </w:r>
      <w:proofErr w:type="spellStart"/>
      <w:r w:rsidRPr="00FF1759">
        <w:t>diberikan</w:t>
      </w:r>
      <w:proofErr w:type="spellEnd"/>
      <w:r w:rsidRPr="00FF1759">
        <w:t xml:space="preserve"> </w:t>
      </w:r>
      <w:proofErr w:type="spellStart"/>
      <w:r w:rsidRPr="00FF1759">
        <w:t>pemanfatna</w:t>
      </w:r>
      <w:proofErr w:type="spellEnd"/>
      <w:r w:rsidRPr="00FF1759">
        <w:t xml:space="preserve"> </w:t>
      </w:r>
      <w:proofErr w:type="spellStart"/>
      <w:r w:rsidRPr="00FF1759">
        <w:t>sebagai</w:t>
      </w:r>
      <w:proofErr w:type="spellEnd"/>
      <w:r w:rsidRPr="00FF1759">
        <w:t xml:space="preserve"> </w:t>
      </w:r>
      <w:proofErr w:type="spellStart"/>
      <w:r w:rsidRPr="00FF1759">
        <w:t>aplikasi</w:t>
      </w:r>
      <w:proofErr w:type="spellEnd"/>
      <w:r w:rsidRPr="00FF1759">
        <w:t xml:space="preserve"> </w:t>
      </w:r>
      <w:proofErr w:type="spellStart"/>
      <w:r w:rsidRPr="00FF1759">
        <w:t>penyimpanan</w:t>
      </w:r>
      <w:proofErr w:type="spellEnd"/>
      <w:r w:rsidRPr="00FF1759">
        <w:t xml:space="preserve">, </w:t>
      </w:r>
      <w:proofErr w:type="spellStart"/>
      <w:r w:rsidRPr="00FF1759">
        <w:t>penilaian</w:t>
      </w:r>
      <w:proofErr w:type="spellEnd"/>
      <w:r w:rsidRPr="00FF1759">
        <w:t xml:space="preserve">, </w:t>
      </w:r>
      <w:proofErr w:type="spellStart"/>
      <w:r w:rsidRPr="00FF1759">
        <w:t>rapor</w:t>
      </w:r>
      <w:proofErr w:type="spellEnd"/>
      <w:r w:rsidRPr="00FF1759">
        <w:t xml:space="preserve">, shared </w:t>
      </w:r>
      <w:proofErr w:type="spellStart"/>
      <w:r w:rsidRPr="00FF1759">
        <w:t>informasi</w:t>
      </w:r>
      <w:proofErr w:type="spellEnd"/>
      <w:r w:rsidRPr="00FF1759">
        <w:t xml:space="preserve"> </w:t>
      </w:r>
      <w:proofErr w:type="spellStart"/>
      <w:r w:rsidRPr="00FF1759">
        <w:t>serta</w:t>
      </w:r>
      <w:proofErr w:type="spellEnd"/>
      <w:r w:rsidRPr="00FF1759">
        <w:t xml:space="preserve"> </w:t>
      </w:r>
      <w:proofErr w:type="spellStart"/>
      <w:r w:rsidRPr="00FF1759">
        <w:t>absensi</w:t>
      </w:r>
      <w:proofErr w:type="spellEnd"/>
      <w:r w:rsidRPr="00FF1759">
        <w:t xml:space="preserve"> GTK. </w:t>
      </w:r>
      <w:proofErr w:type="spellStart"/>
      <w:r w:rsidRPr="00FF1759">
        <w:t>Lebih</w:t>
      </w:r>
      <w:proofErr w:type="spellEnd"/>
      <w:r w:rsidRPr="00FF1759">
        <w:t xml:space="preserve"> </w:t>
      </w:r>
      <w:proofErr w:type="spellStart"/>
      <w:r w:rsidRPr="00FF1759">
        <w:t>dari</w:t>
      </w:r>
      <w:proofErr w:type="spellEnd"/>
      <w:r w:rsidRPr="00FF1759">
        <w:t xml:space="preserve"> 56,25% </w:t>
      </w:r>
      <w:proofErr w:type="spellStart"/>
      <w:r w:rsidRPr="00FF1759">
        <w:t>telah</w:t>
      </w:r>
      <w:proofErr w:type="spellEnd"/>
      <w:r w:rsidRPr="00FF1759">
        <w:t xml:space="preserve"> </w:t>
      </w:r>
      <w:proofErr w:type="spellStart"/>
      <w:r w:rsidRPr="00FF1759">
        <w:t>mengaktivasi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dan </w:t>
      </w:r>
      <w:proofErr w:type="spellStart"/>
      <w:r w:rsidRPr="00FF1759">
        <w:t>sisanya</w:t>
      </w:r>
      <w:proofErr w:type="spellEnd"/>
      <w:r w:rsidRPr="00FF1759">
        <w:t xml:space="preserve"> </w:t>
      </w:r>
      <w:proofErr w:type="spellStart"/>
      <w:r w:rsidRPr="00FF1759">
        <w:t>tidak</w:t>
      </w:r>
      <w:proofErr w:type="spellEnd"/>
      <w:r w:rsidRPr="00FF1759">
        <w:t xml:space="preserve"> </w:t>
      </w:r>
      <w:proofErr w:type="spellStart"/>
      <w:r w:rsidRPr="00FF1759">
        <w:t>mengaktivasi</w:t>
      </w:r>
      <w:proofErr w:type="spellEnd"/>
      <w:r w:rsidRPr="00FF1759">
        <w:t xml:space="preserve"> </w:t>
      </w:r>
      <w:proofErr w:type="spellStart"/>
      <w:r w:rsidRPr="00FF1759">
        <w:t>namun</w:t>
      </w:r>
      <w:proofErr w:type="spellEnd"/>
      <w:r w:rsidRPr="00FF1759">
        <w:t xml:space="preserve"> </w:t>
      </w:r>
      <w:proofErr w:type="spellStart"/>
      <w:r w:rsidRPr="00FF1759">
        <w:t>telah</w:t>
      </w:r>
      <w:proofErr w:type="spellEnd"/>
      <w:r w:rsidRPr="00FF1759">
        <w:t xml:space="preserve"> </w:t>
      </w:r>
      <w:proofErr w:type="spellStart"/>
      <w:r w:rsidRPr="00FF1759">
        <w:t>memanfaatkan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yang </w:t>
      </w:r>
      <w:proofErr w:type="spellStart"/>
      <w:r w:rsidRPr="00FF1759">
        <w:t>digunakan</w:t>
      </w:r>
      <w:proofErr w:type="spellEnd"/>
      <w:r w:rsidRPr="00FF1759">
        <w:t xml:space="preserve"> </w:t>
      </w:r>
      <w:proofErr w:type="spellStart"/>
      <w:r w:rsidRPr="00FF1759">
        <w:t>bersama-sama</w:t>
      </w:r>
      <w:proofErr w:type="spellEnd"/>
      <w:r w:rsidRPr="00FF1759">
        <w:t xml:space="preserve">. </w:t>
      </w:r>
      <w:proofErr w:type="spellStart"/>
      <w:r w:rsidRPr="00FF1759">
        <w:t>kalangan</w:t>
      </w:r>
      <w:proofErr w:type="spellEnd"/>
      <w:r w:rsidRPr="00FF1759">
        <w:t xml:space="preserve"> </w:t>
      </w:r>
      <w:proofErr w:type="spellStart"/>
      <w:r w:rsidRPr="00FF1759">
        <w:t>tenaga</w:t>
      </w:r>
      <w:proofErr w:type="spellEnd"/>
      <w:r w:rsidRPr="00FF1759">
        <w:t xml:space="preserve"> </w:t>
      </w:r>
      <w:proofErr w:type="spellStart"/>
      <w:r w:rsidRPr="00FF1759">
        <w:t>kependidikan</w:t>
      </w:r>
      <w:proofErr w:type="spellEnd"/>
      <w:r w:rsidRPr="00FF1759">
        <w:t xml:space="preserve">. </w:t>
      </w:r>
      <w:proofErr w:type="spellStart"/>
      <w:r w:rsidRPr="00FF1759">
        <w:t>Penggunaan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di </w:t>
      </w:r>
      <w:r w:rsidRPr="00FF1759">
        <w:rPr>
          <w:i/>
          <w:iCs/>
        </w:rPr>
        <w:t>Google Drive</w:t>
      </w:r>
      <w:r w:rsidRPr="00FF1759">
        <w:t xml:space="preserve"> </w:t>
      </w:r>
      <w:proofErr w:type="spellStart"/>
      <w:r w:rsidRPr="00FF1759">
        <w:t>dimanfaatkan</w:t>
      </w:r>
      <w:proofErr w:type="spellEnd"/>
      <w:r w:rsidRPr="00FF1759">
        <w:t xml:space="preserve"> oleh </w:t>
      </w:r>
      <w:proofErr w:type="gramStart"/>
      <w:r w:rsidRPr="00FF1759">
        <w:t>para Guru</w:t>
      </w:r>
      <w:proofErr w:type="gramEnd"/>
      <w:r w:rsidRPr="00FF1759">
        <w:t xml:space="preserve"> dan </w:t>
      </w:r>
      <w:proofErr w:type="spellStart"/>
      <w:r w:rsidRPr="00FF1759">
        <w:t>Santri</w:t>
      </w:r>
      <w:proofErr w:type="spellEnd"/>
      <w:r w:rsidRPr="00FF1759">
        <w:t xml:space="preserve"> di </w:t>
      </w:r>
      <w:r w:rsidRPr="00FF1759">
        <w:rPr>
          <w:i/>
          <w:iCs/>
        </w:rPr>
        <w:t>Google Sheets</w:t>
      </w:r>
      <w:r w:rsidRPr="00FF1759">
        <w:t xml:space="preserve"> </w:t>
      </w:r>
      <w:proofErr w:type="spellStart"/>
      <w:r w:rsidRPr="00FF1759">
        <w:t>namun</w:t>
      </w:r>
      <w:proofErr w:type="spellEnd"/>
      <w:r w:rsidRPr="00FF1759">
        <w:t xml:space="preserve">, </w:t>
      </w:r>
      <w:proofErr w:type="spellStart"/>
      <w:r w:rsidRPr="00FF1759">
        <w:t>aplikasi</w:t>
      </w:r>
      <w:proofErr w:type="spellEnd"/>
      <w:r w:rsidRPr="00FF1759">
        <w:t xml:space="preserve"> yang lain juga </w:t>
      </w:r>
      <w:proofErr w:type="spellStart"/>
      <w:r w:rsidRPr="00FF1759">
        <w:t>tetap</w:t>
      </w:r>
      <w:proofErr w:type="spellEnd"/>
      <w:r w:rsidRPr="00FF1759">
        <w:t xml:space="preserve"> </w:t>
      </w:r>
      <w:proofErr w:type="spellStart"/>
      <w:r w:rsidRPr="00FF1759">
        <w:t>dimanfaatkan</w:t>
      </w:r>
      <w:proofErr w:type="spellEnd"/>
      <w:r w:rsidRPr="00FF1759">
        <w:t xml:space="preserve"> oleh </w:t>
      </w:r>
      <w:proofErr w:type="spellStart"/>
      <w:r w:rsidRPr="00FF1759">
        <w:t>beberapa</w:t>
      </w:r>
      <w:proofErr w:type="spellEnd"/>
      <w:r w:rsidRPr="00FF1759">
        <w:t xml:space="preserve"> </w:t>
      </w:r>
      <w:proofErr w:type="spellStart"/>
      <w:r w:rsidRPr="00FF1759">
        <w:t>pihak</w:t>
      </w:r>
      <w:proofErr w:type="spellEnd"/>
      <w:r w:rsidRPr="00FF1759">
        <w:t>.</w:t>
      </w:r>
    </w:p>
    <w:p w14:paraId="417897DD" w14:textId="440DD7AA" w:rsidR="00FF1759" w:rsidRPr="00FF1759" w:rsidRDefault="00FF1759" w:rsidP="00FF1759">
      <w:pPr>
        <w:pStyle w:val="BodyText"/>
        <w:spacing w:line="264" w:lineRule="auto"/>
        <w:jc w:val="both"/>
      </w:pPr>
      <w:proofErr w:type="spellStart"/>
      <w:r w:rsidRPr="00FF1759">
        <w:t>Dengan</w:t>
      </w:r>
      <w:proofErr w:type="spellEnd"/>
      <w:r w:rsidRPr="00FF1759">
        <w:t xml:space="preserve"> </w:t>
      </w:r>
      <w:proofErr w:type="spellStart"/>
      <w:r w:rsidRPr="00FF1759">
        <w:t>terdapatnya</w:t>
      </w:r>
      <w:proofErr w:type="spellEnd"/>
      <w:r w:rsidRPr="00FF1759">
        <w:t xml:space="preserve"> </w:t>
      </w:r>
      <w:proofErr w:type="spellStart"/>
      <w:r w:rsidRPr="00FF1759">
        <w:t>kendala</w:t>
      </w:r>
      <w:proofErr w:type="spellEnd"/>
      <w:r w:rsidRPr="00FF1759">
        <w:t xml:space="preserve"> yang </w:t>
      </w:r>
      <w:proofErr w:type="spellStart"/>
      <w:r w:rsidRPr="00FF1759">
        <w:t>disampaikan</w:t>
      </w:r>
      <w:proofErr w:type="spellEnd"/>
      <w:r w:rsidRPr="00FF1759">
        <w:t xml:space="preserve"> oleh </w:t>
      </w:r>
      <w:proofErr w:type="spellStart"/>
      <w:r w:rsidRPr="00FF1759">
        <w:t>responden</w:t>
      </w:r>
      <w:proofErr w:type="spellEnd"/>
      <w:r w:rsidRPr="00FF1759">
        <w:t xml:space="preserve"> dan data </w:t>
      </w:r>
      <w:proofErr w:type="spellStart"/>
      <w:r w:rsidRPr="00FF1759">
        <w:t>operasional</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mengenai</w:t>
      </w:r>
      <w:proofErr w:type="spellEnd"/>
      <w:r w:rsidRPr="00FF1759">
        <w:t xml:space="preserve"> </w:t>
      </w:r>
      <w:proofErr w:type="spellStart"/>
      <w:r w:rsidRPr="00FF1759">
        <w:t>masih</w:t>
      </w:r>
      <w:proofErr w:type="spellEnd"/>
      <w:r w:rsidRPr="00FF1759">
        <w:t xml:space="preserve"> </w:t>
      </w:r>
      <w:proofErr w:type="spellStart"/>
      <w:r w:rsidRPr="00FF1759">
        <w:t>terbatasnya</w:t>
      </w:r>
      <w:proofErr w:type="spellEnd"/>
      <w:r w:rsidRPr="00FF1759">
        <w:t xml:space="preserve"> </w:t>
      </w:r>
      <w:proofErr w:type="spellStart"/>
      <w:r w:rsidRPr="00FF1759">
        <w:t>pengguna</w:t>
      </w:r>
      <w:proofErr w:type="spellEnd"/>
      <w:r w:rsidRPr="00FF1759">
        <w:t xml:space="preserve"> yang </w:t>
      </w:r>
      <w:proofErr w:type="spellStart"/>
      <w:r w:rsidRPr="00FF1759">
        <w:t>belum</w:t>
      </w:r>
      <w:proofErr w:type="spellEnd"/>
      <w:r w:rsidRPr="00FF1759">
        <w:t xml:space="preserve"> </w:t>
      </w:r>
      <w:proofErr w:type="spellStart"/>
      <w:r w:rsidRPr="00FF1759">
        <w:t>aktivasi</w:t>
      </w:r>
      <w:proofErr w:type="spellEnd"/>
      <w:r w:rsidRPr="00FF1759">
        <w:t xml:space="preserve"> </w:t>
      </w:r>
      <w:proofErr w:type="spellStart"/>
      <w:r w:rsidRPr="00FF1759">
        <w:t>akun</w:t>
      </w:r>
      <w:proofErr w:type="spellEnd"/>
      <w:r w:rsidRPr="00FF1759">
        <w:t xml:space="preserve"> </w:t>
      </w:r>
      <w:proofErr w:type="spellStart"/>
      <w:r w:rsidRPr="00FF1759">
        <w:t>sebaiknya</w:t>
      </w:r>
      <w:proofErr w:type="spellEnd"/>
      <w:r w:rsidRPr="00FF1759">
        <w:t xml:space="preserve"> </w:t>
      </w:r>
      <w:proofErr w:type="spellStart"/>
      <w:r w:rsidRPr="00FF1759">
        <w:t>semua</w:t>
      </w:r>
      <w:proofErr w:type="spellEnd"/>
      <w:r w:rsidRPr="00FF1759">
        <w:t xml:space="preserve"> </w:t>
      </w:r>
      <w:proofErr w:type="spellStart"/>
      <w:r w:rsidRPr="00FF1759">
        <w:t>akun</w:t>
      </w:r>
      <w:proofErr w:type="spellEnd"/>
      <w:r w:rsidRPr="00FF1759">
        <w:t xml:space="preserve"> </w:t>
      </w:r>
      <w:proofErr w:type="spellStart"/>
      <w:r w:rsidRPr="00FF1759">
        <w:t>tetap</w:t>
      </w:r>
      <w:proofErr w:type="spellEnd"/>
      <w:r w:rsidRPr="00FF1759">
        <w:t xml:space="preserve"> </w:t>
      </w:r>
      <w:proofErr w:type="spellStart"/>
      <w:r w:rsidRPr="00FF1759">
        <w:t>diaktivasi</w:t>
      </w:r>
      <w:proofErr w:type="spellEnd"/>
      <w:r w:rsidRPr="00FF1759">
        <w:t xml:space="preserve"> </w:t>
      </w:r>
      <w:proofErr w:type="spellStart"/>
      <w:r w:rsidRPr="00FF1759">
        <w:t>walaupun</w:t>
      </w:r>
      <w:proofErr w:type="spellEnd"/>
      <w:r w:rsidRPr="00FF1759">
        <w:t xml:space="preserve"> </w:t>
      </w:r>
      <w:proofErr w:type="spellStart"/>
      <w:r w:rsidRPr="00FF1759">
        <w:t>penggunaannya</w:t>
      </w:r>
      <w:proofErr w:type="spellEnd"/>
      <w:r w:rsidRPr="00FF1759">
        <w:t xml:space="preserve"> </w:t>
      </w:r>
      <w:proofErr w:type="spellStart"/>
      <w:r w:rsidRPr="00FF1759">
        <w:t>jarang</w:t>
      </w:r>
      <w:proofErr w:type="spellEnd"/>
      <w:r w:rsidRPr="00FF1759">
        <w:t xml:space="preserve">. Hal </w:t>
      </w:r>
      <w:proofErr w:type="spellStart"/>
      <w:r w:rsidRPr="00FF1759">
        <w:t>ini</w:t>
      </w:r>
      <w:proofErr w:type="spellEnd"/>
      <w:r w:rsidRPr="00FF1759">
        <w:t xml:space="preserve"> </w:t>
      </w:r>
      <w:proofErr w:type="spellStart"/>
      <w:r w:rsidRPr="00FF1759">
        <w:t>dikarenakan</w:t>
      </w:r>
      <w:proofErr w:type="spellEnd"/>
      <w:r w:rsidRPr="00FF1759">
        <w:t xml:space="preserve"> </w:t>
      </w:r>
      <w:proofErr w:type="spellStart"/>
      <w:r w:rsidRPr="00FF1759">
        <w:t>kegunaan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tidak</w:t>
      </w:r>
      <w:proofErr w:type="spellEnd"/>
      <w:r w:rsidRPr="00FF1759">
        <w:t xml:space="preserve"> </w:t>
      </w:r>
      <w:proofErr w:type="spellStart"/>
      <w:r w:rsidRPr="00FF1759">
        <w:t>hanya</w:t>
      </w:r>
      <w:proofErr w:type="spellEnd"/>
      <w:r w:rsidRPr="00FF1759">
        <w:t xml:space="preserve"> </w:t>
      </w:r>
      <w:proofErr w:type="spellStart"/>
      <w:r w:rsidRPr="00FF1759">
        <w:t>difasilitasi</w:t>
      </w:r>
      <w:proofErr w:type="spellEnd"/>
      <w:r w:rsidRPr="00FF1759">
        <w:t xml:space="preserve"> oleh </w:t>
      </w:r>
      <w:proofErr w:type="spellStart"/>
      <w:r w:rsidRPr="00FF1759">
        <w:t>sekolah</w:t>
      </w:r>
      <w:proofErr w:type="spellEnd"/>
      <w:r w:rsidRPr="00FF1759">
        <w:t xml:space="preserve"> </w:t>
      </w:r>
      <w:proofErr w:type="spellStart"/>
      <w:r w:rsidRPr="00FF1759">
        <w:t>namun</w:t>
      </w:r>
      <w:proofErr w:type="spellEnd"/>
      <w:r w:rsidRPr="00FF1759">
        <w:t xml:space="preserve"> </w:t>
      </w:r>
      <w:proofErr w:type="spellStart"/>
      <w:r w:rsidRPr="00FF1759">
        <w:t>pemerintah</w:t>
      </w:r>
      <w:proofErr w:type="spellEnd"/>
      <w:r w:rsidRPr="00FF1759">
        <w:t xml:space="preserve"> juga </w:t>
      </w:r>
      <w:proofErr w:type="spellStart"/>
      <w:r w:rsidRPr="00FF1759">
        <w:lastRenderedPageBreak/>
        <w:t>memfasilitasi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yang </w:t>
      </w:r>
      <w:proofErr w:type="spellStart"/>
      <w:r w:rsidRPr="00FF1759">
        <w:t>digunakan</w:t>
      </w:r>
      <w:proofErr w:type="spellEnd"/>
      <w:r w:rsidRPr="00FF1759">
        <w:t xml:space="preserve"> di </w:t>
      </w:r>
      <w:proofErr w:type="spellStart"/>
      <w:r w:rsidRPr="00FF1759">
        <w:t>pendidikan</w:t>
      </w:r>
      <w:proofErr w:type="spellEnd"/>
      <w:r w:rsidRPr="00FF1759">
        <w:t xml:space="preserve"> </w:t>
      </w:r>
      <w:proofErr w:type="spellStart"/>
      <w:r w:rsidRPr="00FF1759">
        <w:t>seperti</w:t>
      </w:r>
      <w:proofErr w:type="spellEnd"/>
      <w:r w:rsidRPr="00FF1759">
        <w:t xml:space="preserve"> </w:t>
      </w:r>
      <w:proofErr w:type="spellStart"/>
      <w:r w:rsidRPr="00FF1759">
        <w:t>penggunaan</w:t>
      </w:r>
      <w:proofErr w:type="spellEnd"/>
      <w:r w:rsidRPr="00FF1759">
        <w:t xml:space="preserve"> Platform Merdeka </w:t>
      </w:r>
      <w:proofErr w:type="spellStart"/>
      <w:r w:rsidRPr="00FF1759">
        <w:t>Mengajar</w:t>
      </w:r>
      <w:proofErr w:type="spellEnd"/>
      <w:r w:rsidRPr="00FF1759">
        <w:t xml:space="preserve"> dan </w:t>
      </w:r>
      <w:proofErr w:type="spellStart"/>
      <w:r w:rsidRPr="00FF1759">
        <w:t>akses</w:t>
      </w:r>
      <w:proofErr w:type="spellEnd"/>
      <w:r w:rsidRPr="00FF1759">
        <w:t xml:space="preserve"> </w:t>
      </w:r>
      <w:proofErr w:type="spellStart"/>
      <w:r w:rsidRPr="00FF1759">
        <w:t>pendidikan</w:t>
      </w:r>
      <w:proofErr w:type="spellEnd"/>
      <w:r w:rsidRPr="00FF1759">
        <w:t xml:space="preserve"> di Rumah </w:t>
      </w:r>
      <w:proofErr w:type="spellStart"/>
      <w:r w:rsidRPr="00FF1759">
        <w:t>Belajar</w:t>
      </w:r>
      <w:proofErr w:type="spellEnd"/>
      <w:r w:rsidRPr="00FF1759">
        <w:t xml:space="preserve">. Saat </w:t>
      </w:r>
      <w:proofErr w:type="spellStart"/>
      <w:r w:rsidRPr="00FF1759">
        <w:t>ini</w:t>
      </w:r>
      <w:proofErr w:type="spellEnd"/>
      <w:r w:rsidRPr="00FF1759">
        <w:t xml:space="preserve">, </w:t>
      </w:r>
      <w:proofErr w:type="spellStart"/>
      <w:r w:rsidRPr="00FF1759">
        <w:t>seorang</w:t>
      </w:r>
      <w:proofErr w:type="spellEnd"/>
      <w:r w:rsidRPr="00FF1759">
        <w:t xml:space="preserve"> </w:t>
      </w:r>
      <w:proofErr w:type="spellStart"/>
      <w:r w:rsidRPr="00FF1759">
        <w:t>pendidik</w:t>
      </w:r>
      <w:proofErr w:type="spellEnd"/>
      <w:r w:rsidRPr="00FF1759">
        <w:t xml:space="preserve"> </w:t>
      </w:r>
      <w:proofErr w:type="spellStart"/>
      <w:r w:rsidRPr="00FF1759">
        <w:t>dapat</w:t>
      </w:r>
      <w:proofErr w:type="spellEnd"/>
      <w:r w:rsidRPr="00FF1759">
        <w:t xml:space="preserve"> </w:t>
      </w:r>
      <w:proofErr w:type="spellStart"/>
      <w:r w:rsidRPr="00FF1759">
        <w:t>meningkatkan</w:t>
      </w:r>
      <w:proofErr w:type="spellEnd"/>
      <w:r w:rsidRPr="00FF1759">
        <w:t xml:space="preserve"> </w:t>
      </w:r>
      <w:proofErr w:type="spellStart"/>
      <w:r w:rsidRPr="00FF1759">
        <w:t>kemampuan</w:t>
      </w:r>
      <w:proofErr w:type="spellEnd"/>
      <w:r w:rsidRPr="00FF1759">
        <w:t xml:space="preserve"> </w:t>
      </w:r>
      <w:proofErr w:type="spellStart"/>
      <w:r w:rsidRPr="00FF1759">
        <w:t>pedagogik</w:t>
      </w:r>
      <w:proofErr w:type="spellEnd"/>
      <w:r w:rsidRPr="00FF1759">
        <w:t xml:space="preserve"> dan professional </w:t>
      </w:r>
      <w:proofErr w:type="spellStart"/>
      <w:r w:rsidRPr="00FF1759">
        <w:t>melalui</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dan platform </w:t>
      </w:r>
      <w:proofErr w:type="spellStart"/>
      <w:r w:rsidRPr="00FF1759">
        <w:t>mengajar</w:t>
      </w:r>
      <w:proofErr w:type="spellEnd"/>
      <w:r w:rsidRPr="00FF1759">
        <w:t xml:space="preserve"> </w:t>
      </w:r>
      <w:proofErr w:type="spellStart"/>
      <w:r w:rsidRPr="00FF1759">
        <w:t>seperti</w:t>
      </w:r>
      <w:proofErr w:type="spellEnd"/>
      <w:r w:rsidRPr="00FF1759">
        <w:t xml:space="preserve"> pada </w:t>
      </w:r>
      <w:proofErr w:type="spellStart"/>
      <w:r w:rsidRPr="00FF1759">
        <w:t>penelitian</w:t>
      </w:r>
      <w:proofErr w:type="spellEnd"/>
      <w:r w:rsidRPr="00FF1759">
        <w:t xml:space="preserve"> </w:t>
      </w:r>
      <w:proofErr w:type="spellStart"/>
      <w:r w:rsidRPr="00FF1759">
        <w:t>peningkatan</w:t>
      </w:r>
      <w:proofErr w:type="spellEnd"/>
      <w:r w:rsidRPr="00FF1759">
        <w:t xml:space="preserve"> </w:t>
      </w:r>
      <w:proofErr w:type="spellStart"/>
      <w:r w:rsidRPr="00FF1759">
        <w:t>kompetensi</w:t>
      </w:r>
      <w:proofErr w:type="spellEnd"/>
      <w:r w:rsidRPr="00FF1759">
        <w:t xml:space="preserve"> Guru BK di Yogyakarta </w:t>
      </w:r>
      <w:proofErr w:type="spellStart"/>
      <w:r w:rsidRPr="00FF1759">
        <w:t>dengan</w:t>
      </w:r>
      <w:proofErr w:type="spellEnd"/>
      <w:r w:rsidRPr="00FF1759">
        <w:t xml:space="preserve"> model </w:t>
      </w:r>
      <w:r w:rsidRPr="00FF1759">
        <w:rPr>
          <w:i/>
          <w:iCs/>
        </w:rPr>
        <w:t>blended learning</w:t>
      </w:r>
      <w:r w:rsidRPr="00FF1759">
        <w:t xml:space="preserve"> [6]. Hal </w:t>
      </w:r>
      <w:proofErr w:type="spellStart"/>
      <w:r w:rsidRPr="00FF1759">
        <w:t>ini</w:t>
      </w:r>
      <w:proofErr w:type="spellEnd"/>
      <w:r w:rsidRPr="00FF1759">
        <w:t xml:space="preserve"> juga </w:t>
      </w:r>
      <w:proofErr w:type="spellStart"/>
      <w:r w:rsidRPr="00FF1759">
        <w:t>membutuhkan</w:t>
      </w:r>
      <w:proofErr w:type="spellEnd"/>
      <w:r w:rsidRPr="00FF1759">
        <w:t xml:space="preserve"> </w:t>
      </w:r>
      <w:proofErr w:type="spellStart"/>
      <w:r w:rsidRPr="00FF1759">
        <w:t>peran</w:t>
      </w:r>
      <w:proofErr w:type="spellEnd"/>
      <w:r w:rsidRPr="00FF1759">
        <w:t xml:space="preserve"> </w:t>
      </w:r>
      <w:proofErr w:type="spellStart"/>
      <w:r w:rsidRPr="00FF1759">
        <w:t>pemerintah</w:t>
      </w:r>
      <w:proofErr w:type="spellEnd"/>
      <w:r w:rsidRPr="00FF1759">
        <w:t xml:space="preserve"> </w:t>
      </w:r>
      <w:proofErr w:type="spellStart"/>
      <w:r w:rsidRPr="00FF1759">
        <w:t>untuk</w:t>
      </w:r>
      <w:proofErr w:type="spellEnd"/>
      <w:r w:rsidRPr="00FF1759">
        <w:t xml:space="preserve"> </w:t>
      </w:r>
      <w:proofErr w:type="spellStart"/>
      <w:r w:rsidRPr="00FF1759">
        <w:t>memberikan</w:t>
      </w:r>
      <w:proofErr w:type="spellEnd"/>
      <w:r w:rsidRPr="00FF1759">
        <w:t xml:space="preserve"> </w:t>
      </w:r>
      <w:proofErr w:type="spellStart"/>
      <w:r w:rsidRPr="00FF1759">
        <w:t>informasi</w:t>
      </w:r>
      <w:proofErr w:type="spellEnd"/>
      <w:r w:rsidRPr="00FF1759">
        <w:t xml:space="preserve"> yang </w:t>
      </w:r>
      <w:proofErr w:type="spellStart"/>
      <w:r w:rsidRPr="00FF1759">
        <w:t>tatalitas</w:t>
      </w:r>
      <w:proofErr w:type="spellEnd"/>
      <w:r w:rsidRPr="00FF1759">
        <w:t xml:space="preserve"> </w:t>
      </w:r>
      <w:proofErr w:type="spellStart"/>
      <w:r w:rsidRPr="00FF1759">
        <w:t>terhadap</w:t>
      </w:r>
      <w:proofErr w:type="spellEnd"/>
      <w:r w:rsidRPr="00FF1759">
        <w:t xml:space="preserve"> </w:t>
      </w:r>
      <w:proofErr w:type="spellStart"/>
      <w:r w:rsidRPr="00FF1759">
        <w:t>semua</w:t>
      </w:r>
      <w:proofErr w:type="spellEnd"/>
      <w:r w:rsidRPr="00FF1759">
        <w:t xml:space="preserve"> </w:t>
      </w:r>
      <w:proofErr w:type="spellStart"/>
      <w:r w:rsidRPr="00FF1759">
        <w:t>lembaga</w:t>
      </w:r>
      <w:proofErr w:type="spellEnd"/>
      <w:r w:rsidRPr="00FF1759">
        <w:t xml:space="preserve"> </w:t>
      </w:r>
      <w:proofErr w:type="spellStart"/>
      <w:r w:rsidRPr="00FF1759">
        <w:t>pendidikan</w:t>
      </w:r>
      <w:proofErr w:type="spellEnd"/>
      <w:r w:rsidRPr="00FF1759">
        <w:t xml:space="preserve"> </w:t>
      </w:r>
      <w:proofErr w:type="spellStart"/>
      <w:r w:rsidRPr="00FF1759">
        <w:t>bahwa</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harus</w:t>
      </w:r>
      <w:proofErr w:type="spellEnd"/>
      <w:r w:rsidRPr="00FF1759">
        <w:t xml:space="preserve"> </w:t>
      </w:r>
      <w:proofErr w:type="spellStart"/>
      <w:r w:rsidRPr="00FF1759">
        <w:t>diaktifkan</w:t>
      </w:r>
      <w:proofErr w:type="spellEnd"/>
      <w:r w:rsidRPr="00FF1759">
        <w:t xml:space="preserve">. </w:t>
      </w:r>
      <w:proofErr w:type="spellStart"/>
      <w:r w:rsidRPr="00FF1759">
        <w:t>Sedangkan</w:t>
      </w:r>
      <w:proofErr w:type="spellEnd"/>
      <w:r w:rsidRPr="00FF1759">
        <w:t xml:space="preserve"> pada guru yang </w:t>
      </w:r>
      <w:proofErr w:type="spellStart"/>
      <w:r w:rsidRPr="00FF1759">
        <w:t>belum</w:t>
      </w:r>
      <w:proofErr w:type="spellEnd"/>
      <w:r w:rsidRPr="00FF1759">
        <w:t xml:space="preserve"> </w:t>
      </w:r>
      <w:proofErr w:type="spellStart"/>
      <w:r w:rsidRPr="00FF1759">
        <w:t>masuk</w:t>
      </w:r>
      <w:proofErr w:type="spellEnd"/>
      <w:r w:rsidRPr="00FF1759">
        <w:t xml:space="preserve"> </w:t>
      </w:r>
      <w:proofErr w:type="spellStart"/>
      <w:r w:rsidRPr="00FF1759">
        <w:t>dapodik</w:t>
      </w:r>
      <w:proofErr w:type="spellEnd"/>
      <w:r w:rsidRPr="00FF1759">
        <w:t xml:space="preserve">, </w:t>
      </w:r>
      <w:proofErr w:type="spellStart"/>
      <w:r w:rsidRPr="00FF1759">
        <w:t>mungkin</w:t>
      </w:r>
      <w:proofErr w:type="spellEnd"/>
      <w:r w:rsidRPr="00FF1759">
        <w:t xml:space="preserve"> </w:t>
      </w:r>
      <w:proofErr w:type="spellStart"/>
      <w:r w:rsidRPr="00FF1759">
        <w:t>ada</w:t>
      </w:r>
      <w:proofErr w:type="spellEnd"/>
      <w:r w:rsidRPr="00FF1759">
        <w:t xml:space="preserve"> </w:t>
      </w:r>
      <w:proofErr w:type="spellStart"/>
      <w:r w:rsidRPr="00FF1759">
        <w:t>peningkatan</w:t>
      </w:r>
      <w:proofErr w:type="spellEnd"/>
      <w:r w:rsidRPr="00FF1759">
        <w:t xml:space="preserve"> </w:t>
      </w:r>
      <w:proofErr w:type="spellStart"/>
      <w:r w:rsidRPr="00FF1759">
        <w:t>dari</w:t>
      </w:r>
      <w:proofErr w:type="spellEnd"/>
      <w:r w:rsidRPr="00FF1759">
        <w:t xml:space="preserve"> </w:t>
      </w:r>
      <w:proofErr w:type="spellStart"/>
      <w:r w:rsidRPr="00FF1759">
        <w:t>pemerintah</w:t>
      </w:r>
      <w:proofErr w:type="spellEnd"/>
      <w:r w:rsidRPr="00FF1759">
        <w:t xml:space="preserve"> </w:t>
      </w:r>
      <w:proofErr w:type="spellStart"/>
      <w:r w:rsidRPr="00FF1759">
        <w:t>terkait</w:t>
      </w:r>
      <w:proofErr w:type="spellEnd"/>
      <w:r w:rsidRPr="00FF1759">
        <w:t xml:space="preserve"> </w:t>
      </w:r>
      <w:proofErr w:type="spellStart"/>
      <w:r w:rsidRPr="00FF1759">
        <w:t>penyediaan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 xml:space="preserve"> </w:t>
      </w:r>
      <w:proofErr w:type="spellStart"/>
      <w:r w:rsidRPr="00FF1759">
        <w:t>seperti</w:t>
      </w:r>
      <w:proofErr w:type="spellEnd"/>
      <w:r w:rsidRPr="00FF1759">
        <w:t xml:space="preserve"> </w:t>
      </w:r>
      <w:proofErr w:type="spellStart"/>
      <w:r w:rsidRPr="00FF1759">
        <w:t>melakukan</w:t>
      </w:r>
      <w:proofErr w:type="spellEnd"/>
      <w:r w:rsidRPr="00FF1759">
        <w:t xml:space="preserve"> </w:t>
      </w:r>
      <w:proofErr w:type="spellStart"/>
      <w:r w:rsidRPr="00FF1759">
        <w:t>pendataan</w:t>
      </w:r>
      <w:proofErr w:type="spellEnd"/>
      <w:r w:rsidRPr="00FF1759">
        <w:t xml:space="preserve"> guru yang non </w:t>
      </w:r>
      <w:proofErr w:type="spellStart"/>
      <w:r w:rsidRPr="00FF1759">
        <w:t>dapodik</w:t>
      </w:r>
      <w:proofErr w:type="spellEnd"/>
      <w:r w:rsidRPr="00FF1759">
        <w:t xml:space="preserve"> di </w:t>
      </w:r>
      <w:proofErr w:type="spellStart"/>
      <w:r w:rsidRPr="00FF1759">
        <w:t>sutu</w:t>
      </w:r>
      <w:proofErr w:type="spellEnd"/>
      <w:r w:rsidRPr="00FF1759">
        <w:t xml:space="preserve"> </w:t>
      </w:r>
      <w:r w:rsidRPr="00FF1759">
        <w:rPr>
          <w:i/>
          <w:iCs/>
        </w:rPr>
        <w:t>website</w:t>
      </w:r>
      <w:r w:rsidRPr="00FF1759">
        <w:t xml:space="preserve"> </w:t>
      </w:r>
      <w:proofErr w:type="spellStart"/>
      <w:r w:rsidRPr="00FF1759">
        <w:t>untuk</w:t>
      </w:r>
      <w:proofErr w:type="spellEnd"/>
      <w:r w:rsidRPr="00FF1759">
        <w:t xml:space="preserve"> </w:t>
      </w:r>
      <w:proofErr w:type="spellStart"/>
      <w:r w:rsidRPr="00FF1759">
        <w:t>dapat</w:t>
      </w:r>
      <w:proofErr w:type="spellEnd"/>
      <w:r w:rsidRPr="00FF1759">
        <w:t xml:space="preserve"> </w:t>
      </w:r>
      <w:proofErr w:type="spellStart"/>
      <w:r w:rsidRPr="00FF1759">
        <w:t>mengajukan</w:t>
      </w:r>
      <w:proofErr w:type="spellEnd"/>
      <w:r w:rsidRPr="00FF1759">
        <w:t xml:space="preserve"> </w:t>
      </w:r>
      <w:proofErr w:type="spellStart"/>
      <w:r w:rsidRPr="00FF1759">
        <w:t>akun</w:t>
      </w:r>
      <w:proofErr w:type="spellEnd"/>
      <w:r w:rsidRPr="00FF1759">
        <w:t xml:space="preserve"> </w:t>
      </w:r>
      <w:proofErr w:type="spellStart"/>
      <w:r w:rsidRPr="00FF1759">
        <w:t>belajar</w:t>
      </w:r>
      <w:proofErr w:type="spellEnd"/>
      <w:r w:rsidRPr="00FF1759">
        <w:t>.</w:t>
      </w:r>
    </w:p>
    <w:p w14:paraId="30205CB0" w14:textId="77777777" w:rsidR="00FF1759" w:rsidRPr="00FF1759" w:rsidRDefault="00FF1759" w:rsidP="00FF1759">
      <w:pPr>
        <w:pStyle w:val="BodyText"/>
        <w:spacing w:line="264" w:lineRule="auto"/>
        <w:jc w:val="both"/>
        <w:rPr>
          <w:lang w:val="nb-NO"/>
        </w:rPr>
      </w:pPr>
    </w:p>
    <w:p w14:paraId="19B391CF" w14:textId="77777777" w:rsidR="00FF1759" w:rsidRPr="00FF1759" w:rsidRDefault="00FF1759" w:rsidP="00FF1759">
      <w:pPr>
        <w:pStyle w:val="BodyText"/>
        <w:spacing w:line="264" w:lineRule="auto"/>
        <w:jc w:val="both"/>
        <w:rPr>
          <w:lang w:val="nb-NO"/>
        </w:rPr>
      </w:pPr>
    </w:p>
    <w:p w14:paraId="18ED6381" w14:textId="77777777" w:rsidR="00FF1759" w:rsidRPr="00FF1759" w:rsidRDefault="00FF1759" w:rsidP="00FF1759">
      <w:pPr>
        <w:pStyle w:val="Heading1"/>
        <w:jc w:val="both"/>
        <w:rPr>
          <w:rFonts w:ascii="Georgia" w:hAnsi="Georgia"/>
        </w:rPr>
      </w:pPr>
      <w:r w:rsidRPr="00FF1759">
        <w:rPr>
          <w:rFonts w:ascii="Georgia" w:hAnsi="Georgia"/>
          <w:spacing w:val="-2"/>
          <w:w w:val="120"/>
        </w:rPr>
        <w:t>References</w:t>
      </w:r>
    </w:p>
    <w:p w14:paraId="6B631BE0" w14:textId="77777777" w:rsidR="00FF1759" w:rsidRDefault="00FF1759" w:rsidP="00FF1759">
      <w:pPr>
        <w:pStyle w:val="BodyText"/>
        <w:spacing w:line="264" w:lineRule="auto"/>
        <w:jc w:val="both"/>
        <w:rPr>
          <w:lang w:val="nb-NO"/>
        </w:rPr>
      </w:pPr>
    </w:p>
    <w:p w14:paraId="01F48650" w14:textId="77777777" w:rsidR="00FF1759" w:rsidRDefault="00FF1759" w:rsidP="00FF1759">
      <w:pPr>
        <w:pStyle w:val="BodyText"/>
        <w:spacing w:line="264" w:lineRule="auto"/>
        <w:jc w:val="both"/>
        <w:rPr>
          <w:lang w:val="nb-NO"/>
        </w:rPr>
      </w:pPr>
    </w:p>
    <w:p w14:paraId="07AAC703" w14:textId="77777777" w:rsidR="00FF1759" w:rsidRPr="00FF1759" w:rsidRDefault="00FF1759" w:rsidP="00FF1759">
      <w:pPr>
        <w:pStyle w:val="BodyText"/>
        <w:spacing w:line="264" w:lineRule="auto"/>
        <w:jc w:val="both"/>
        <w:rPr>
          <w:lang w:val="nb-NO"/>
        </w:rPr>
      </w:pPr>
      <w:r w:rsidRPr="00FF1759">
        <w:rPr>
          <w:lang w:val="nb-NO"/>
        </w:rPr>
        <w:t>[1] S. Abdullatif, F. A. Nawai, and A. Arifin, “Pengelolaan Digitalisasi Sekolah Pada Sekolah Penggerak,” Pedagogika, pp. 46–63, 2023, doi: 10.37411/pedagogika.v14i1.2238.</w:t>
      </w:r>
    </w:p>
    <w:p w14:paraId="3DA17C48" w14:textId="77777777" w:rsidR="00FF1759" w:rsidRPr="00FF1759" w:rsidRDefault="00FF1759" w:rsidP="00FF1759">
      <w:pPr>
        <w:pStyle w:val="BodyText"/>
        <w:spacing w:line="264" w:lineRule="auto"/>
        <w:jc w:val="both"/>
        <w:rPr>
          <w:lang w:val="nb-NO"/>
        </w:rPr>
      </w:pPr>
      <w:r w:rsidRPr="00FF1759">
        <w:rPr>
          <w:lang w:val="nb-NO"/>
        </w:rPr>
        <w:t>[2] Afriansyah, R. Novendra, and E. S. Pane, “Pelatihan Manajemen Arsip Digital Berbasis Aplikasi Arteri Bagi Staff Tata Usaha SMK Negeri 2 Pinggir,” Arsy: Aplikasi Riset Kepada Masyarakat, vol. 1, no. 2, pp. 136–141, 2021.</w:t>
      </w:r>
    </w:p>
    <w:p w14:paraId="7729A6DA" w14:textId="77777777" w:rsidR="00FF1759" w:rsidRPr="00FF1759" w:rsidRDefault="00FF1759" w:rsidP="00FF1759">
      <w:pPr>
        <w:pStyle w:val="BodyText"/>
        <w:spacing w:line="264" w:lineRule="auto"/>
        <w:jc w:val="both"/>
        <w:rPr>
          <w:lang w:val="nb-NO"/>
        </w:rPr>
      </w:pPr>
      <w:r w:rsidRPr="00FF1759">
        <w:rPr>
          <w:lang w:val="nb-NO"/>
        </w:rPr>
        <w:t>[3] Alloh SWT, Translation of the Meaning of the Holy Qur’an in Indonesian, Al Qur’an Kareem, 2019.</w:t>
      </w:r>
    </w:p>
    <w:p w14:paraId="13F2EB17" w14:textId="77777777" w:rsidR="00FF1759" w:rsidRPr="00FF1759" w:rsidRDefault="00FF1759" w:rsidP="00FF1759">
      <w:pPr>
        <w:pStyle w:val="BodyText"/>
        <w:spacing w:line="264" w:lineRule="auto"/>
        <w:jc w:val="both"/>
        <w:rPr>
          <w:lang w:val="nb-NO"/>
        </w:rPr>
      </w:pPr>
      <w:r w:rsidRPr="00FF1759">
        <w:rPr>
          <w:lang w:val="nb-NO"/>
        </w:rPr>
        <w:t>[4] V. Amelia, T. D. Hakim, and W. Monika, “Manajemen Digitalisasi Arsip dan Dokumen di SMAN 4 Pekanbaru,” Reswara: Jurnal Pengabdian Kepada Masyarakat, vol. 4, no. 1, pp. 56–62, 2023, doi: 10.46576/rjpkm.v4i1.2178.</w:t>
      </w:r>
    </w:p>
    <w:p w14:paraId="6931886D" w14:textId="77777777" w:rsidR="00FF1759" w:rsidRPr="00FF1759" w:rsidRDefault="00FF1759" w:rsidP="00FF1759">
      <w:pPr>
        <w:pStyle w:val="BodyText"/>
        <w:spacing w:line="264" w:lineRule="auto"/>
        <w:jc w:val="both"/>
        <w:rPr>
          <w:lang w:val="nb-NO"/>
        </w:rPr>
      </w:pPr>
      <w:r w:rsidRPr="00FF1759">
        <w:rPr>
          <w:lang w:val="nb-NO"/>
        </w:rPr>
        <w:t>[5] N. Andriani and M. Hidayat, “Pengelolaan Administrasi Sekolah,” Jurnal Pelita Nusantara, vol. 1, no. 2, pp. 215–220, Jul. 2023, doi: 10.59996/jurnalpelitanusantara.v1i2.195.</w:t>
      </w:r>
    </w:p>
    <w:p w14:paraId="2C4BAAD8" w14:textId="77777777" w:rsidR="00FF1759" w:rsidRPr="00FF1759" w:rsidRDefault="00FF1759" w:rsidP="00FF1759">
      <w:pPr>
        <w:pStyle w:val="BodyText"/>
        <w:spacing w:line="264" w:lineRule="auto"/>
        <w:jc w:val="both"/>
        <w:rPr>
          <w:lang w:val="nb-NO"/>
        </w:rPr>
      </w:pPr>
      <w:r w:rsidRPr="00FF1759">
        <w:rPr>
          <w:lang w:val="nb-NO"/>
        </w:rPr>
        <w:t>[6] L. Ardiyan, S. Milfayetty, S. Purba, and M. J. Lubis, “Pengembangan Model Manajemen Pelatihan Peningkatan Kompetensi Profesional Guru BK Terintegrasi Akun Belajar.id,” Jurnal Syntax Admiration, vol. 3, no. 6, pp. 833–844, 2022, doi: 10.46799/jsa.v3i6.446.</w:t>
      </w:r>
    </w:p>
    <w:p w14:paraId="6DE5F3DD" w14:textId="77777777" w:rsidR="00FF1759" w:rsidRPr="00FF1759" w:rsidRDefault="00FF1759" w:rsidP="00FF1759">
      <w:pPr>
        <w:pStyle w:val="BodyText"/>
        <w:spacing w:line="264" w:lineRule="auto"/>
        <w:jc w:val="both"/>
        <w:rPr>
          <w:lang w:val="nb-NO"/>
        </w:rPr>
      </w:pPr>
      <w:r w:rsidRPr="00FF1759">
        <w:rPr>
          <w:lang w:val="nb-NO"/>
        </w:rPr>
        <w:t>[7] N. R. A. Setyo and L. Ngindana, “Implementasi Penggunaan Akun Belajar.id dalam Pembelajaran Jarak Jauh pada Mata Pelajaran Pendidikan Agama Islam dan Budi Pekerti,” Jurnal Pendidikan Islam, vol. 10, no. 1, pp. 438–454, 2022.</w:t>
      </w:r>
    </w:p>
    <w:p w14:paraId="29C9457F" w14:textId="77777777" w:rsidR="00FF1759" w:rsidRPr="00FF1759" w:rsidRDefault="00FF1759" w:rsidP="00FF1759">
      <w:pPr>
        <w:pStyle w:val="BodyText"/>
        <w:spacing w:line="264" w:lineRule="auto"/>
        <w:jc w:val="both"/>
        <w:rPr>
          <w:lang w:val="nb-NO"/>
        </w:rPr>
      </w:pPr>
      <w:r w:rsidRPr="00FF1759">
        <w:rPr>
          <w:lang w:val="nb-NO"/>
        </w:rPr>
        <w:t>[8] M. Arief and R. Assya’bani, “Eksistensi Manajemen Pesantren di Era Digital,” Jurnal Pendidikan Islam, vol. 16, no. 6, pp. 2548–2567, 1907.</w:t>
      </w:r>
    </w:p>
    <w:p w14:paraId="297BD54E" w14:textId="77777777" w:rsidR="00FF1759" w:rsidRPr="00FF1759" w:rsidRDefault="00FF1759" w:rsidP="00FF1759">
      <w:pPr>
        <w:pStyle w:val="BodyText"/>
        <w:spacing w:line="264" w:lineRule="auto"/>
        <w:jc w:val="both"/>
        <w:rPr>
          <w:lang w:val="nb-NO"/>
        </w:rPr>
      </w:pPr>
      <w:r w:rsidRPr="00FF1759">
        <w:rPr>
          <w:lang w:val="nb-NO"/>
        </w:rPr>
        <w:t>[9] B. T. Cahyono and W. Nugroho, “Optimalisasi Pemanfaatan Akun Pembelajaran untuk Kegiatan Pembelajaran Daring,” Edukatif: Jurnal Ilmu Pendidikan, vol. 4, no. 1, pp. 170–175, Dec. 2021, doi: 10.31004/edukatif.v4i1.1766.</w:t>
      </w:r>
    </w:p>
    <w:p w14:paraId="0EB2E5B5" w14:textId="77777777" w:rsidR="00FF1759" w:rsidRPr="00FF1759" w:rsidRDefault="00FF1759" w:rsidP="00FF1759">
      <w:pPr>
        <w:pStyle w:val="BodyText"/>
        <w:spacing w:line="264" w:lineRule="auto"/>
        <w:jc w:val="both"/>
        <w:rPr>
          <w:lang w:val="nb-NO"/>
        </w:rPr>
      </w:pPr>
      <w:r w:rsidRPr="00FF1759">
        <w:rPr>
          <w:lang w:val="nb-NO"/>
        </w:rPr>
        <w:t>[10] S. Djusar, E. Asril, and K. Anggraini, “Pemanfaatan Akun Belajar.id bagi Guru SMPN Binaan Khusus Kota Dumai,” Wikrama Parahita: Jurnal Pengabdian Masyarakat, vol. 7, no. 1, pp. 111–116, Feb. 2023, doi: 10.30656/jpmwp.v7i1.5400.</w:t>
      </w:r>
    </w:p>
    <w:p w14:paraId="00231877" w14:textId="77777777" w:rsidR="00FF1759" w:rsidRPr="00FF1759" w:rsidRDefault="00FF1759" w:rsidP="00FF1759">
      <w:pPr>
        <w:pStyle w:val="BodyText"/>
        <w:spacing w:line="264" w:lineRule="auto"/>
        <w:jc w:val="both"/>
        <w:rPr>
          <w:lang w:val="nb-NO"/>
        </w:rPr>
      </w:pPr>
      <w:r w:rsidRPr="00FF1759">
        <w:rPr>
          <w:lang w:val="nb-NO"/>
        </w:rPr>
        <w:t>[11] O. I. Fathurrochman, P. Adilah, A. Anjriyani, and A. Y. Prasetya, “Pengelolaan Manajemen Sekolah yang Efektif,” Jurnal Amal Pendidikan, vol. 2, no. 2, pp. 1363–1374, 2022.</w:t>
      </w:r>
    </w:p>
    <w:p w14:paraId="5D6E3A30" w14:textId="77777777" w:rsidR="00FF1759" w:rsidRPr="00FF1759" w:rsidRDefault="00FF1759" w:rsidP="00FF1759">
      <w:pPr>
        <w:pStyle w:val="BodyText"/>
        <w:spacing w:line="264" w:lineRule="auto"/>
        <w:jc w:val="both"/>
        <w:rPr>
          <w:lang w:val="nb-NO"/>
        </w:rPr>
      </w:pPr>
      <w:r w:rsidRPr="00FF1759">
        <w:rPr>
          <w:lang w:val="nb-NO"/>
        </w:rPr>
        <w:t>[12] Hermansyah, “Manajemen Lembaga Pendidikan Sekolah Berbasis Digitalisasi di Era Covid-19,” Fitrah: Jurnal Studi Pendidikan, vol. 12, no. 1, pp. 28–46, 2021.</w:t>
      </w:r>
    </w:p>
    <w:p w14:paraId="68BB1CAD" w14:textId="77777777" w:rsidR="00FF1759" w:rsidRPr="00FF1759" w:rsidRDefault="00FF1759" w:rsidP="00FF1759">
      <w:pPr>
        <w:pStyle w:val="BodyText"/>
        <w:spacing w:line="264" w:lineRule="auto"/>
        <w:jc w:val="both"/>
        <w:rPr>
          <w:lang w:val="nb-NO"/>
        </w:rPr>
      </w:pPr>
      <w:r w:rsidRPr="00FF1759">
        <w:rPr>
          <w:lang w:val="nb-NO"/>
        </w:rPr>
        <w:t>[13] M. A. S. and A. V. Islami, “Pelatihan Aplikasi Google Classroom dan Google Meet dalam Pembelajaran Menggunakan Akun Belajar.id,” Al Khidmad: Jurnal Pengabdian Masyarakat, vol. 5, no. 2, pp. 78–87, 2021.</w:t>
      </w:r>
    </w:p>
    <w:p w14:paraId="6D480DE2" w14:textId="77777777" w:rsidR="00FF1759" w:rsidRPr="00FF1759" w:rsidRDefault="00FF1759" w:rsidP="00FF1759">
      <w:pPr>
        <w:pStyle w:val="BodyText"/>
        <w:spacing w:line="264" w:lineRule="auto"/>
        <w:jc w:val="both"/>
        <w:rPr>
          <w:lang w:val="nb-NO"/>
        </w:rPr>
      </w:pPr>
      <w:r w:rsidRPr="00FF1759">
        <w:rPr>
          <w:lang w:val="nb-NO"/>
        </w:rPr>
        <w:t>[14] A. Jazuli, “Manajemen Pendidikan Pondok Pesantren Modern dalam Menghadapi Era Revolusi Industri 4.0 di Kabupaten Kampar,” Master’s Thesis, 2020.</w:t>
      </w:r>
    </w:p>
    <w:p w14:paraId="00498CAB" w14:textId="77777777" w:rsidR="00FF1759" w:rsidRPr="00FF1759" w:rsidRDefault="00FF1759" w:rsidP="00FF1759">
      <w:pPr>
        <w:pStyle w:val="BodyText"/>
        <w:spacing w:line="264" w:lineRule="auto"/>
        <w:jc w:val="both"/>
        <w:rPr>
          <w:lang w:val="nb-NO"/>
        </w:rPr>
      </w:pPr>
      <w:r w:rsidRPr="00FF1759">
        <w:rPr>
          <w:lang w:val="nb-NO"/>
        </w:rPr>
        <w:t>[15] T. Kartini, B. Besar, and P. Mutu, “Pemanfaatan Akun Pembelajaran untuk Kolaborasi Pendidik dan Tenaga Kependidikan dalam Implementasi Program Sekolah Penggerak,” Jurnal Pendidikan, 2021.</w:t>
      </w:r>
    </w:p>
    <w:p w14:paraId="20A62F73" w14:textId="77777777" w:rsidR="00FF1759" w:rsidRPr="00FF1759" w:rsidRDefault="00FF1759" w:rsidP="00FF1759">
      <w:pPr>
        <w:pStyle w:val="BodyText"/>
        <w:spacing w:line="264" w:lineRule="auto"/>
        <w:jc w:val="both"/>
        <w:rPr>
          <w:lang w:val="nb-NO"/>
        </w:rPr>
      </w:pPr>
      <w:r w:rsidRPr="00FF1759">
        <w:rPr>
          <w:lang w:val="nb-NO"/>
        </w:rPr>
        <w:t>[16] M. Miswardi and A. Akmaluddin, “Implementasi Pembelajaran Penggunaan Akun Belajar.id dalam Meningkatkan Keterampilan Guru,” Jurnal Pendidikan Islam, vol. 2, pp. 978–984, 2021.</w:t>
      </w:r>
    </w:p>
    <w:p w14:paraId="22771284" w14:textId="77777777" w:rsidR="00FF1759" w:rsidRPr="00FF1759" w:rsidRDefault="00FF1759" w:rsidP="00FF1759">
      <w:pPr>
        <w:pStyle w:val="BodyText"/>
        <w:spacing w:line="264" w:lineRule="auto"/>
        <w:jc w:val="both"/>
        <w:rPr>
          <w:lang w:val="nb-NO"/>
        </w:rPr>
      </w:pPr>
      <w:r w:rsidRPr="00FF1759">
        <w:rPr>
          <w:lang w:val="nb-NO"/>
        </w:rPr>
        <w:t>[17] S. N. Rahma, B. E. H. Cahyono, and S. Ricahyono, “Pemanfaatan Akun Belajar.id Kemdikbud pada Masa Pandemi Covid-19,” Wewarah: Jurnal Pendidikan Multidisipliner, vol. 1, no. 1, p. 125, 2022, doi: 10.25273/wjpm.v1i1.11900.</w:t>
      </w:r>
    </w:p>
    <w:p w14:paraId="4D0E1B9B" w14:textId="77777777" w:rsidR="00FF1759" w:rsidRPr="00FF1759" w:rsidRDefault="00FF1759" w:rsidP="00FF1759">
      <w:pPr>
        <w:pStyle w:val="BodyText"/>
        <w:spacing w:line="264" w:lineRule="auto"/>
        <w:jc w:val="both"/>
        <w:rPr>
          <w:lang w:val="nb-NO"/>
        </w:rPr>
      </w:pPr>
      <w:r w:rsidRPr="00FF1759">
        <w:rPr>
          <w:lang w:val="nb-NO"/>
        </w:rPr>
        <w:t>[18] N. R. Sonia, “Implementasi Sistem Informasi Manajemen Pendidikan (Simdik) dalam Meningkatkan Mutu Pendidikan di Madrasah Aliyah Negeri 2 Ponorogo,” SAJIEM: Jurnal Administrasi Pendidikan Islam, 2021.</w:t>
      </w:r>
    </w:p>
    <w:p w14:paraId="3145F85B" w14:textId="77777777" w:rsidR="00FF1759" w:rsidRPr="00FF1759" w:rsidRDefault="00FF1759" w:rsidP="00FF1759">
      <w:pPr>
        <w:pStyle w:val="BodyText"/>
        <w:spacing w:line="264" w:lineRule="auto"/>
        <w:jc w:val="both"/>
        <w:rPr>
          <w:lang w:val="nb-NO"/>
        </w:rPr>
      </w:pPr>
      <w:r w:rsidRPr="00FF1759">
        <w:rPr>
          <w:lang w:val="nb-NO"/>
        </w:rPr>
        <w:t>[19] S. Rajab, F. N. Mahmudah, and D. L. Damayanti, “Manajemen Pembelajaran di Masa Pandemi,” Idaarah: Jurnal Manajemen Pendidikan, vol. 7, no. 1, pp. 1–17, 2023, doi: 10.24252/idaarah.v7i1.31154.</w:t>
      </w:r>
    </w:p>
    <w:p w14:paraId="645575E0" w14:textId="77777777" w:rsidR="00FF1759" w:rsidRPr="00FF1759" w:rsidRDefault="00FF1759" w:rsidP="00FF1759">
      <w:pPr>
        <w:pStyle w:val="BodyText"/>
        <w:spacing w:line="264" w:lineRule="auto"/>
        <w:jc w:val="both"/>
        <w:rPr>
          <w:lang w:val="nb-NO"/>
        </w:rPr>
      </w:pPr>
      <w:r w:rsidRPr="00FF1759">
        <w:rPr>
          <w:lang w:val="nb-NO"/>
        </w:rPr>
        <w:t>[20] R. Rochmad, “Pemanfaatan Digitalisasi dalam Pendidikan Islam di Masa Pembelajaran Jarak Jauh (PJJ),” Jurnal Pendidikan Islam, vol. 9, no. 1, pp. 39–49, 2021.</w:t>
      </w:r>
    </w:p>
    <w:p w14:paraId="3D9802C5" w14:textId="77777777" w:rsidR="00FF1759" w:rsidRPr="00FF1759" w:rsidRDefault="00FF1759" w:rsidP="00FF1759">
      <w:pPr>
        <w:pStyle w:val="BodyText"/>
        <w:spacing w:line="264" w:lineRule="auto"/>
        <w:jc w:val="both"/>
        <w:rPr>
          <w:lang w:val="nb-NO"/>
        </w:rPr>
      </w:pPr>
      <w:r w:rsidRPr="00FF1759">
        <w:rPr>
          <w:lang w:val="nb-NO"/>
        </w:rPr>
        <w:t>[21] C. Sukmadilaga, “Sosialisasi Pengimplementasian Pedoman Akuntansi Pesantren Berbasis Digital pada Pesantren di Indonesia,” Dharmakarya, vol. 10, no. 2, p. 115, Jun. 2021, doi: 10.24198/dharmakarya.v10i1.25353.</w:t>
      </w:r>
    </w:p>
    <w:p w14:paraId="0BAF04BB" w14:textId="77777777" w:rsidR="00FF1759" w:rsidRPr="00FF1759" w:rsidRDefault="00FF1759" w:rsidP="00FF1759">
      <w:pPr>
        <w:pStyle w:val="BodyText"/>
        <w:spacing w:line="264" w:lineRule="auto"/>
        <w:jc w:val="both"/>
        <w:rPr>
          <w:lang w:val="nb-NO"/>
        </w:rPr>
      </w:pPr>
      <w:r w:rsidRPr="00FF1759">
        <w:rPr>
          <w:lang w:val="nb-NO"/>
        </w:rPr>
        <w:t>[22] D. Toresa, Taslim, S. Handayani, Edriyansyah, and R. Muzawi, “Digitalisasi Pengelolaan Pustaka Sekolah,” Satin: Sains dan Teknologi Informasi, vol. 9, no. 1, pp. 126–136, 2023, doi: 10.33372/stn.v9i1.989.</w:t>
      </w:r>
    </w:p>
    <w:p w14:paraId="54552025" w14:textId="77777777" w:rsidR="00FF1759" w:rsidRPr="00FF1759" w:rsidRDefault="00FF1759" w:rsidP="00FF1759">
      <w:pPr>
        <w:pStyle w:val="BodyText"/>
        <w:spacing w:line="264" w:lineRule="auto"/>
        <w:jc w:val="both"/>
        <w:rPr>
          <w:lang w:val="nb-NO"/>
        </w:rPr>
      </w:pPr>
      <w:r w:rsidRPr="00FF1759">
        <w:rPr>
          <w:lang w:val="nb-NO"/>
        </w:rPr>
        <w:t>[23] L. T. Sanjaya and M. N. Arifah, “Mitigasi Pembelajaran Daring Melalui Sosialisasi Pemanfaatan Akun Belajar.id,” At-Thullab: Jurnal Mahasiswa Studi Islam, vol. 4, no. 1, pp. 873–882, Jun. 2022, doi: 10.20885/tullab.vol4.iss1.art4.</w:t>
      </w:r>
    </w:p>
    <w:p w14:paraId="60BF1DB5" w14:textId="77777777" w:rsidR="00FF1759" w:rsidRPr="00FF1759" w:rsidRDefault="00FF1759" w:rsidP="00FF1759">
      <w:pPr>
        <w:pStyle w:val="BodyText"/>
        <w:spacing w:line="264" w:lineRule="auto"/>
        <w:jc w:val="both"/>
        <w:rPr>
          <w:lang w:val="nb-NO"/>
        </w:rPr>
      </w:pPr>
      <w:r w:rsidRPr="00FF1759">
        <w:rPr>
          <w:lang w:val="nb-NO"/>
        </w:rPr>
        <w:t xml:space="preserve">[24] Y. T. Supanti and R. Mulyono, “GBL untuk Meningkatkan Aktivitas dan Prestasi Belajar Materi Mengenal Akun </w:t>
      </w:r>
      <w:r w:rsidRPr="00FF1759">
        <w:rPr>
          <w:lang w:val="nb-NO"/>
        </w:rPr>
        <w:lastRenderedPageBreak/>
        <w:t>Belajar.id dalam Bimbingan TIK,” Didaktik: Jurnal Ilmiah PGSD STKIP Subang, vol. 8, no. 2, pp. 1148–1464, 2022, doi: 10.36989/didaktik.v8i2.458.</w:t>
      </w:r>
    </w:p>
    <w:p w14:paraId="1EE382AC" w14:textId="77777777" w:rsidR="00FF1759" w:rsidRPr="00FF1759" w:rsidRDefault="00FF1759" w:rsidP="00FF1759">
      <w:pPr>
        <w:pStyle w:val="BodyText"/>
        <w:spacing w:line="264" w:lineRule="auto"/>
        <w:jc w:val="both"/>
        <w:rPr>
          <w:lang w:val="nb-NO"/>
        </w:rPr>
      </w:pPr>
      <w:r w:rsidRPr="00FF1759">
        <w:rPr>
          <w:lang w:val="nb-NO"/>
        </w:rPr>
        <w:t xml:space="preserve">[25] Usmaedi, “Education Curriculum for Society 5.0 in the Next Decade,” Jurnal Pendidikan Dasar Setiabudhi, vol. 4, no. 2, pp. 63–79, 2021. </w:t>
      </w:r>
    </w:p>
    <w:p w14:paraId="1918B2C4" w14:textId="77777777" w:rsidR="00FF1759" w:rsidRPr="00FF1759" w:rsidRDefault="00FF1759" w:rsidP="00FF1759">
      <w:pPr>
        <w:pStyle w:val="BodyText"/>
        <w:spacing w:line="264" w:lineRule="auto"/>
        <w:jc w:val="both"/>
        <w:rPr>
          <w:lang w:val="nb-NO"/>
        </w:rPr>
      </w:pPr>
      <w:r w:rsidRPr="00FF1759">
        <w:rPr>
          <w:lang w:val="nb-NO"/>
        </w:rPr>
        <w:t>[26] D. Wahyudi and E. Suwandana, “Efektivitas Implementasi Kebijakan Akun Belajar.id Kemendikbud oleh Tenaga Kependidikan,” Jurnal Kebijakan Pembangunan Daerah, vol. 6, no. 1, pp. 16–26, 2022, doi: 10.56945/jkpd.v6i1.140.</w:t>
      </w:r>
    </w:p>
    <w:p w14:paraId="3E0689EB" w14:textId="18CD8470" w:rsidR="00FF1759" w:rsidRPr="00ED0038" w:rsidRDefault="00FF1759" w:rsidP="00FF1759">
      <w:pPr>
        <w:pStyle w:val="BodyText"/>
        <w:spacing w:line="264" w:lineRule="auto"/>
        <w:jc w:val="both"/>
        <w:rPr>
          <w:lang w:val="nb-NO"/>
        </w:rPr>
        <w:sectPr w:rsidR="00FF1759" w:rsidRPr="00ED0038" w:rsidSect="00FF1759">
          <w:headerReference w:type="even" r:id="rId17"/>
          <w:headerReference w:type="default" r:id="rId18"/>
          <w:footerReference w:type="even" r:id="rId19"/>
          <w:footerReference w:type="default" r:id="rId20"/>
          <w:headerReference w:type="first" r:id="rId21"/>
          <w:footerReference w:type="first" r:id="rId22"/>
          <w:type w:val="continuous"/>
          <w:pgSz w:w="11910" w:h="16840"/>
          <w:pgMar w:top="1440" w:right="708" w:bottom="480" w:left="708" w:header="283" w:footer="295" w:gutter="0"/>
          <w:cols w:space="720"/>
        </w:sectPr>
      </w:pPr>
      <w:r w:rsidRPr="00FF1759">
        <w:rPr>
          <w:lang w:val="nb-NO"/>
        </w:rPr>
        <w:t>[27] Yasmansyah and S. Zakir, “Arah Baru Pendidikan Agama Islam di Era Digitalisasi,” JKIP: Jurnal Kajian Ilmu Pendidikan, vol. 3, no. 1, pp. 1–10, 2022</w:t>
      </w:r>
    </w:p>
    <w:p w14:paraId="1578EC1A" w14:textId="20392DC6" w:rsidR="00F56081" w:rsidRPr="00F56081" w:rsidRDefault="00F56081" w:rsidP="00F56081">
      <w:pPr>
        <w:tabs>
          <w:tab w:val="left" w:pos="6075"/>
        </w:tabs>
      </w:pPr>
    </w:p>
    <w:sectPr w:rsidR="00F56081" w:rsidRPr="00F56081">
      <w:pgSz w:w="11910" w:h="16840"/>
      <w:pgMar w:top="1440" w:right="708" w:bottom="480" w:left="708" w:header="283"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F0AE" w14:textId="77777777" w:rsidR="006652B2" w:rsidRDefault="006652B2">
      <w:r>
        <w:separator/>
      </w:r>
    </w:p>
  </w:endnote>
  <w:endnote w:type="continuationSeparator" w:id="0">
    <w:p w14:paraId="3174C171" w14:textId="77777777" w:rsidR="006652B2" w:rsidRDefault="0066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DD56" w14:textId="77777777" w:rsidR="00F56081" w:rsidRDefault="00F56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712573"/>
      <w:docPartObj>
        <w:docPartGallery w:val="Page Numbers (Bottom of Page)"/>
        <w:docPartUnique/>
      </w:docPartObj>
    </w:sdtPr>
    <w:sdtEndPr>
      <w:rPr>
        <w:noProof/>
      </w:rPr>
    </w:sdtEndPr>
    <w:sdtContent>
      <w:p w14:paraId="2EBBED0D" w14:textId="1D71A0D1" w:rsidR="00F56081" w:rsidRDefault="00F56081">
        <w:pPr>
          <w:pStyle w:val="Footer"/>
          <w:jc w:val="right"/>
        </w:pPr>
        <w:r>
          <w:t>23</w:t>
        </w:r>
      </w:p>
    </w:sdtContent>
  </w:sdt>
  <w:p w14:paraId="1F1220E2" w14:textId="768D8889" w:rsidR="00802CCE" w:rsidRDefault="00802CC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4E00" w14:textId="77777777" w:rsidR="00F56081" w:rsidRDefault="00F5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A7CEA" w14:textId="77777777" w:rsidR="006652B2" w:rsidRDefault="006652B2">
      <w:r>
        <w:separator/>
      </w:r>
    </w:p>
  </w:footnote>
  <w:footnote w:type="continuationSeparator" w:id="0">
    <w:p w14:paraId="7E94236E" w14:textId="77777777" w:rsidR="006652B2" w:rsidRDefault="0066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0D78" w14:textId="77777777" w:rsidR="00F56081" w:rsidRDefault="00F56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D357" w14:textId="65B3775B" w:rsidR="00802CCE" w:rsidRDefault="00ED0038">
    <w:pPr>
      <w:pStyle w:val="BodyText"/>
      <w:spacing w:line="14" w:lineRule="auto"/>
    </w:pPr>
    <w:r>
      <w:rPr>
        <w:noProof/>
      </w:rPr>
      <mc:AlternateContent>
        <mc:Choice Requires="wps">
          <w:drawing>
            <wp:anchor distT="0" distB="0" distL="0" distR="0" simplePos="0" relativeHeight="487526400" behindDoc="1" locked="0" layoutInCell="1" allowOverlap="1" wp14:anchorId="51BEAF1A" wp14:editId="675FE766">
              <wp:simplePos x="0" y="0"/>
              <wp:positionH relativeFrom="page">
                <wp:posOffset>619760</wp:posOffset>
              </wp:positionH>
              <wp:positionV relativeFrom="page">
                <wp:posOffset>159385</wp:posOffset>
              </wp:positionV>
              <wp:extent cx="2751455" cy="4756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475615"/>
                      </a:xfrm>
                      <a:prstGeom prst="rect">
                        <a:avLst/>
                      </a:prstGeom>
                    </wps:spPr>
                    <wps:txbx>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658C2EF9" w14:textId="72AC280C" w:rsidR="00FF1759" w:rsidRPr="00FF1759" w:rsidRDefault="00000000" w:rsidP="00FF1759">
                          <w:pPr>
                            <w:spacing w:before="21"/>
                            <w:ind w:left="20"/>
                            <w:rPr>
                              <w:sz w:val="18"/>
                            </w:rPr>
                          </w:pPr>
                          <w:r w:rsidRPr="00FF1759">
                            <w:rPr>
                              <w:w w:val="115"/>
                              <w:sz w:val="18"/>
                            </w:rPr>
                            <w:t>Vol.</w:t>
                          </w:r>
                          <w:r w:rsidR="00FF1759" w:rsidRPr="00FF1759">
                            <w:rPr>
                              <w:spacing w:val="-9"/>
                              <w:w w:val="115"/>
                              <w:sz w:val="18"/>
                            </w:rPr>
                            <w:t xml:space="preserve"> </w:t>
                          </w:r>
                          <w:r w:rsidR="00FF1759" w:rsidRPr="00FF1759">
                            <w:rPr>
                              <w:w w:val="115"/>
                              <w:sz w:val="18"/>
                            </w:rPr>
                            <w:t>6 No. 1</w:t>
                          </w:r>
                          <w:r w:rsidR="00FF1759" w:rsidRPr="00FF1759">
                            <w:rPr>
                              <w:spacing w:val="-8"/>
                              <w:w w:val="115"/>
                              <w:sz w:val="18"/>
                            </w:rPr>
                            <w:t xml:space="preserve"> </w:t>
                          </w:r>
                          <w:r w:rsidR="00FF1759" w:rsidRPr="00FF1759">
                            <w:rPr>
                              <w:w w:val="115"/>
                              <w:sz w:val="18"/>
                            </w:rPr>
                            <w:t>(2025):</w:t>
                          </w:r>
                          <w:r w:rsidR="00FF1759" w:rsidRPr="00FF1759">
                            <w:rPr>
                              <w:spacing w:val="-8"/>
                              <w:w w:val="115"/>
                              <w:sz w:val="18"/>
                            </w:rPr>
                            <w:t xml:space="preserve"> </w:t>
                          </w:r>
                          <w:r w:rsidR="00FF1759" w:rsidRPr="00FF1759">
                            <w:rPr>
                              <w:spacing w:val="-2"/>
                              <w:w w:val="115"/>
                              <w:sz w:val="18"/>
                            </w:rPr>
                            <w:t>March</w:t>
                          </w:r>
                        </w:p>
                        <w:p w14:paraId="037B4D0B" w14:textId="4DF2EB89" w:rsidR="00802CCE" w:rsidRDefault="00000000">
                          <w:pPr>
                            <w:spacing w:before="21"/>
                            <w:ind w:left="20"/>
                            <w:rPr>
                              <w:sz w:val="18"/>
                            </w:rPr>
                          </w:pPr>
                          <w:r w:rsidRPr="00FF1759">
                            <w:rPr>
                              <w:w w:val="110"/>
                              <w:sz w:val="18"/>
                            </w:rPr>
                            <w:t>DOI:</w:t>
                          </w:r>
                          <w:r w:rsidRPr="00FF1759">
                            <w:rPr>
                              <w:spacing w:val="-4"/>
                              <w:w w:val="110"/>
                              <w:sz w:val="18"/>
                            </w:rPr>
                            <w:t xml:space="preserve"> </w:t>
                          </w:r>
                          <w:r w:rsidR="00FF1759" w:rsidRPr="00FF1759">
                            <w:rPr>
                              <w:spacing w:val="-2"/>
                              <w:w w:val="110"/>
                              <w:sz w:val="18"/>
                            </w:rPr>
                            <w:t>10.21070/</w:t>
                          </w:r>
                          <w:proofErr w:type="gramStart"/>
                          <w:r w:rsidR="00FF1759" w:rsidRPr="00FF1759">
                            <w:rPr>
                              <w:spacing w:val="-2"/>
                              <w:w w:val="110"/>
                              <w:sz w:val="18"/>
                            </w:rPr>
                            <w:t>adabiyah.v</w:t>
                          </w:r>
                          <w:proofErr w:type="gramEnd"/>
                          <w:r w:rsidR="00FF1759" w:rsidRPr="00FF1759">
                            <w:rPr>
                              <w:spacing w:val="-2"/>
                              <w:w w:val="110"/>
                              <w:sz w:val="18"/>
                            </w:rPr>
                            <w:t>6i1.1739</w:t>
                          </w:r>
                        </w:p>
                      </w:txbxContent>
                    </wps:txbx>
                    <wps:bodyPr wrap="square" lIns="0" tIns="0" rIns="0" bIns="0" rtlCol="0">
                      <a:noAutofit/>
                    </wps:bodyPr>
                  </wps:wsp>
                </a:graphicData>
              </a:graphic>
            </wp:anchor>
          </w:drawing>
        </mc:Choice>
        <mc:Fallback>
          <w:pict>
            <v:shapetype w14:anchorId="51BEAF1A" id="_x0000_t202" coordsize="21600,21600" o:spt="202" path="m,l,21600r21600,l21600,xe">
              <v:stroke joinstyle="miter"/>
              <v:path gradientshapeok="t" o:connecttype="rect"/>
            </v:shapetype>
            <v:shape id="Textbox 3" o:spid="_x0000_s1030" type="#_x0000_t202" style="position:absolute;margin-left:48.8pt;margin-top:12.55pt;width:216.65pt;height:37.4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" filled="f" stroked="f">
              <v:textbox inset="0,0,0,0">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658C2EF9" w14:textId="72AC280C" w:rsidR="00FF1759" w:rsidRPr="00FF1759" w:rsidRDefault="00000000" w:rsidP="00FF1759">
                    <w:pPr>
                      <w:spacing w:before="21"/>
                      <w:ind w:left="20"/>
                      <w:rPr>
                        <w:sz w:val="18"/>
                      </w:rPr>
                    </w:pPr>
                    <w:r w:rsidRPr="00FF1759">
                      <w:rPr>
                        <w:w w:val="115"/>
                        <w:sz w:val="18"/>
                      </w:rPr>
                      <w:t>Vol.</w:t>
                    </w:r>
                    <w:r w:rsidR="00FF1759" w:rsidRPr="00FF1759">
                      <w:rPr>
                        <w:spacing w:val="-9"/>
                        <w:w w:val="115"/>
                        <w:sz w:val="18"/>
                      </w:rPr>
                      <w:t xml:space="preserve"> </w:t>
                    </w:r>
                    <w:r w:rsidR="00FF1759" w:rsidRPr="00FF1759">
                      <w:rPr>
                        <w:w w:val="115"/>
                        <w:sz w:val="18"/>
                      </w:rPr>
                      <w:t>6 No. 1</w:t>
                    </w:r>
                    <w:r w:rsidR="00FF1759" w:rsidRPr="00FF1759">
                      <w:rPr>
                        <w:spacing w:val="-8"/>
                        <w:w w:val="115"/>
                        <w:sz w:val="18"/>
                      </w:rPr>
                      <w:t xml:space="preserve"> </w:t>
                    </w:r>
                    <w:r w:rsidR="00FF1759" w:rsidRPr="00FF1759">
                      <w:rPr>
                        <w:w w:val="115"/>
                        <w:sz w:val="18"/>
                      </w:rPr>
                      <w:t>(2025):</w:t>
                    </w:r>
                    <w:r w:rsidR="00FF1759" w:rsidRPr="00FF1759">
                      <w:rPr>
                        <w:spacing w:val="-8"/>
                        <w:w w:val="115"/>
                        <w:sz w:val="18"/>
                      </w:rPr>
                      <w:t xml:space="preserve"> </w:t>
                    </w:r>
                    <w:r w:rsidR="00FF1759" w:rsidRPr="00FF1759">
                      <w:rPr>
                        <w:spacing w:val="-2"/>
                        <w:w w:val="115"/>
                        <w:sz w:val="18"/>
                      </w:rPr>
                      <w:t>March</w:t>
                    </w:r>
                  </w:p>
                  <w:p w14:paraId="037B4D0B" w14:textId="4DF2EB89" w:rsidR="00802CCE" w:rsidRDefault="00000000">
                    <w:pPr>
                      <w:spacing w:before="21"/>
                      <w:ind w:left="20"/>
                      <w:rPr>
                        <w:sz w:val="18"/>
                      </w:rPr>
                    </w:pPr>
                    <w:r w:rsidRPr="00FF1759">
                      <w:rPr>
                        <w:w w:val="110"/>
                        <w:sz w:val="18"/>
                      </w:rPr>
                      <w:t>DOI:</w:t>
                    </w:r>
                    <w:r w:rsidRPr="00FF1759">
                      <w:rPr>
                        <w:spacing w:val="-4"/>
                        <w:w w:val="110"/>
                        <w:sz w:val="18"/>
                      </w:rPr>
                      <w:t xml:space="preserve"> </w:t>
                    </w:r>
                    <w:r w:rsidR="00FF1759" w:rsidRPr="00FF1759">
                      <w:rPr>
                        <w:spacing w:val="-2"/>
                        <w:w w:val="110"/>
                        <w:sz w:val="18"/>
                      </w:rPr>
                      <w:t>10.21070/</w:t>
                    </w:r>
                    <w:proofErr w:type="gramStart"/>
                    <w:r w:rsidR="00FF1759" w:rsidRPr="00FF1759">
                      <w:rPr>
                        <w:spacing w:val="-2"/>
                        <w:w w:val="110"/>
                        <w:sz w:val="18"/>
                      </w:rPr>
                      <w:t>adabiyah.v</w:t>
                    </w:r>
                    <w:proofErr w:type="gramEnd"/>
                    <w:r w:rsidR="00FF1759" w:rsidRPr="00FF1759">
                      <w:rPr>
                        <w:spacing w:val="-2"/>
                        <w:w w:val="110"/>
                        <w:sz w:val="18"/>
                      </w:rPr>
                      <w:t>6i1.1739</w:t>
                    </w: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3C38111C" wp14:editId="2DF2D46E">
              <wp:simplePos x="0" y="0"/>
              <wp:positionH relativeFrom="page">
                <wp:posOffset>539999</wp:posOffset>
              </wp:positionH>
              <wp:positionV relativeFrom="page">
                <wp:posOffset>676379</wp:posOffset>
              </wp:positionV>
              <wp:extent cx="64801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99C7C9" id="Graphic 2" o:spid="_x0000_s1026" style="position:absolute;margin-left:42.5pt;margin-top:53.25pt;width:510.25pt;height:.1pt;z-index:-1579059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" path="m,l6480005,e" filled="f" strokeweight=".85pt">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3B37" w14:textId="77777777" w:rsidR="00F56081" w:rsidRDefault="00F5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52F4A"/>
    <w:multiLevelType w:val="hybridMultilevel"/>
    <w:tmpl w:val="EABA9804"/>
    <w:lvl w:ilvl="0" w:tplc="6E064E4A">
      <w:start w:val="1"/>
      <w:numFmt w:val="decimal"/>
      <w:lvlText w:val="%1."/>
      <w:lvlJc w:val="left"/>
      <w:pPr>
        <w:ind w:left="905" w:hanging="318"/>
        <w:jc w:val="right"/>
      </w:pPr>
      <w:rPr>
        <w:rFonts w:ascii="Georgia" w:eastAsia="Georgia" w:hAnsi="Georgia" w:cs="Georgia" w:hint="default"/>
        <w:b w:val="0"/>
        <w:bCs w:val="0"/>
        <w:i w:val="0"/>
        <w:iCs w:val="0"/>
        <w:spacing w:val="0"/>
        <w:w w:val="136"/>
        <w:sz w:val="20"/>
        <w:szCs w:val="20"/>
        <w:lang w:val="en-US" w:eastAsia="en-US" w:bidi="ar-SA"/>
      </w:rPr>
    </w:lvl>
    <w:lvl w:ilvl="1" w:tplc="F800E418">
      <w:numFmt w:val="bullet"/>
      <w:lvlText w:val="•"/>
      <w:lvlJc w:val="left"/>
      <w:pPr>
        <w:ind w:left="1858" w:hanging="318"/>
      </w:pPr>
      <w:rPr>
        <w:rFonts w:hint="default"/>
        <w:lang w:val="en-US" w:eastAsia="en-US" w:bidi="ar-SA"/>
      </w:rPr>
    </w:lvl>
    <w:lvl w:ilvl="2" w:tplc="25D251C8">
      <w:numFmt w:val="bullet"/>
      <w:lvlText w:val="•"/>
      <w:lvlJc w:val="left"/>
      <w:pPr>
        <w:ind w:left="2817" w:hanging="318"/>
      </w:pPr>
      <w:rPr>
        <w:rFonts w:hint="default"/>
        <w:lang w:val="en-US" w:eastAsia="en-US" w:bidi="ar-SA"/>
      </w:rPr>
    </w:lvl>
    <w:lvl w:ilvl="3" w:tplc="C15A23FA">
      <w:numFmt w:val="bullet"/>
      <w:lvlText w:val="•"/>
      <w:lvlJc w:val="left"/>
      <w:pPr>
        <w:ind w:left="3776" w:hanging="318"/>
      </w:pPr>
      <w:rPr>
        <w:rFonts w:hint="default"/>
        <w:lang w:val="en-US" w:eastAsia="en-US" w:bidi="ar-SA"/>
      </w:rPr>
    </w:lvl>
    <w:lvl w:ilvl="4" w:tplc="A57C1EFE">
      <w:numFmt w:val="bullet"/>
      <w:lvlText w:val="•"/>
      <w:lvlJc w:val="left"/>
      <w:pPr>
        <w:ind w:left="4735" w:hanging="318"/>
      </w:pPr>
      <w:rPr>
        <w:rFonts w:hint="default"/>
        <w:lang w:val="en-US" w:eastAsia="en-US" w:bidi="ar-SA"/>
      </w:rPr>
    </w:lvl>
    <w:lvl w:ilvl="5" w:tplc="3C9C85AA">
      <w:numFmt w:val="bullet"/>
      <w:lvlText w:val="•"/>
      <w:lvlJc w:val="left"/>
      <w:pPr>
        <w:ind w:left="5694" w:hanging="318"/>
      </w:pPr>
      <w:rPr>
        <w:rFonts w:hint="default"/>
        <w:lang w:val="en-US" w:eastAsia="en-US" w:bidi="ar-SA"/>
      </w:rPr>
    </w:lvl>
    <w:lvl w:ilvl="6" w:tplc="673E4CA2">
      <w:numFmt w:val="bullet"/>
      <w:lvlText w:val="•"/>
      <w:lvlJc w:val="left"/>
      <w:pPr>
        <w:ind w:left="6653" w:hanging="318"/>
      </w:pPr>
      <w:rPr>
        <w:rFonts w:hint="default"/>
        <w:lang w:val="en-US" w:eastAsia="en-US" w:bidi="ar-SA"/>
      </w:rPr>
    </w:lvl>
    <w:lvl w:ilvl="7" w:tplc="702CC842">
      <w:numFmt w:val="bullet"/>
      <w:lvlText w:val="•"/>
      <w:lvlJc w:val="left"/>
      <w:pPr>
        <w:ind w:left="7612" w:hanging="318"/>
      </w:pPr>
      <w:rPr>
        <w:rFonts w:hint="default"/>
        <w:lang w:val="en-US" w:eastAsia="en-US" w:bidi="ar-SA"/>
      </w:rPr>
    </w:lvl>
    <w:lvl w:ilvl="8" w:tplc="3990D1E8">
      <w:numFmt w:val="bullet"/>
      <w:lvlText w:val="•"/>
      <w:lvlJc w:val="left"/>
      <w:pPr>
        <w:ind w:left="8571" w:hanging="318"/>
      </w:pPr>
      <w:rPr>
        <w:rFonts w:hint="default"/>
        <w:lang w:val="en-US" w:eastAsia="en-US" w:bidi="ar-SA"/>
      </w:rPr>
    </w:lvl>
  </w:abstractNum>
  <w:abstractNum w:abstractNumId="1" w15:restartNumberingAfterBreak="0">
    <w:nsid w:val="487F761E"/>
    <w:multiLevelType w:val="multilevel"/>
    <w:tmpl w:val="48AAF8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6358789">
    <w:abstractNumId w:val="0"/>
  </w:num>
  <w:num w:numId="2" w16cid:durableId="320426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CE"/>
    <w:rsid w:val="00364874"/>
    <w:rsid w:val="00621669"/>
    <w:rsid w:val="006652B2"/>
    <w:rsid w:val="007362A0"/>
    <w:rsid w:val="00802CCE"/>
    <w:rsid w:val="00A169BF"/>
    <w:rsid w:val="00A76F81"/>
    <w:rsid w:val="00B611F8"/>
    <w:rsid w:val="00ED0038"/>
    <w:rsid w:val="00F56081"/>
    <w:rsid w:val="00FF17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FCC2"/>
  <w15:docId w15:val="{1438C2ED-63F7-4C0C-9534-5C088166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42"/>
      <w:outlineLvl w:val="0"/>
    </w:pPr>
    <w:rPr>
      <w:rFonts w:ascii="Cambria" w:eastAsia="Cambria" w:hAnsi="Cambria" w:cs="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199" w:right="552"/>
    </w:pPr>
    <w:rPr>
      <w:rFonts w:ascii="Cambria" w:eastAsia="Cambria" w:hAnsi="Cambria" w:cs="Cambria"/>
      <w:b/>
      <w:bCs/>
      <w:sz w:val="40"/>
      <w:szCs w:val="40"/>
    </w:rPr>
  </w:style>
  <w:style w:type="paragraph" w:styleId="ListParagraph">
    <w:name w:val="List Paragraph"/>
    <w:basedOn w:val="Normal"/>
    <w:uiPriority w:val="1"/>
    <w:qFormat/>
    <w:pPr>
      <w:ind w:left="905" w:hanging="3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038"/>
    <w:pPr>
      <w:tabs>
        <w:tab w:val="center" w:pos="4513"/>
        <w:tab w:val="right" w:pos="9026"/>
      </w:tabs>
    </w:pPr>
  </w:style>
  <w:style w:type="character" w:customStyle="1" w:styleId="HeaderChar">
    <w:name w:val="Header Char"/>
    <w:basedOn w:val="DefaultParagraphFont"/>
    <w:link w:val="Header"/>
    <w:uiPriority w:val="99"/>
    <w:rsid w:val="00ED0038"/>
    <w:rPr>
      <w:rFonts w:ascii="Georgia" w:eastAsia="Georgia" w:hAnsi="Georgia" w:cs="Georgia"/>
    </w:rPr>
  </w:style>
  <w:style w:type="paragraph" w:styleId="Footer">
    <w:name w:val="footer"/>
    <w:basedOn w:val="Normal"/>
    <w:link w:val="FooterChar"/>
    <w:uiPriority w:val="99"/>
    <w:unhideWhenUsed/>
    <w:rsid w:val="00ED0038"/>
    <w:pPr>
      <w:tabs>
        <w:tab w:val="center" w:pos="4513"/>
        <w:tab w:val="right" w:pos="9026"/>
      </w:tabs>
    </w:pPr>
  </w:style>
  <w:style w:type="character" w:customStyle="1" w:styleId="FooterChar">
    <w:name w:val="Footer Char"/>
    <w:basedOn w:val="DefaultParagraphFont"/>
    <w:link w:val="Footer"/>
    <w:uiPriority w:val="99"/>
    <w:rsid w:val="00ED0038"/>
    <w:rPr>
      <w:rFonts w:ascii="Georgia" w:eastAsia="Georgia" w:hAnsi="Georgia" w:cs="Georgia"/>
    </w:rPr>
  </w:style>
  <w:style w:type="character" w:styleId="Hyperlink">
    <w:name w:val="Hyperlink"/>
    <w:basedOn w:val="DefaultParagraphFont"/>
    <w:uiPriority w:val="99"/>
    <w:unhideWhenUsed/>
    <w:rsid w:val="00FF1759"/>
    <w:rPr>
      <w:color w:val="0000FF" w:themeColor="hyperlink"/>
      <w:u w:val="single"/>
    </w:rPr>
  </w:style>
  <w:style w:type="character" w:styleId="UnresolvedMention">
    <w:name w:val="Unresolved Mention"/>
    <w:basedOn w:val="DefaultParagraphFont"/>
    <w:uiPriority w:val="99"/>
    <w:semiHidden/>
    <w:unhideWhenUsed/>
    <w:rsid w:val="00FF1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t.ly/akunbelajarAF24"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admin.belajar.id/account-management"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mafa.net/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vHFsy4VUnbKSE7tXA" TargetMode="External"/><Relationship Id="rId14" Type="http://schemas.openxmlformats.org/officeDocument/2006/relationships/image" Target="media/image3.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Sheet1!$H$1</c:f>
              <c:strCache>
                <c:ptCount val="1"/>
                <c:pt idx="0">
                  <c:v>Akun Tersedia</c:v>
                </c:pt>
              </c:strCache>
            </c:strRef>
          </c:tx>
          <c:spPr>
            <a:solidFill>
              <a:schemeClr val="accent2"/>
            </a:solidFill>
            <a:ln>
              <a:noFill/>
            </a:ln>
            <a:effectLst/>
            <a:sp3d/>
          </c:spPr>
          <c:invertIfNegative val="0"/>
          <c:cat>
            <c:strRef>
              <c:f>Sheet1!$G$2:$G$5</c:f>
              <c:strCache>
                <c:ptCount val="4"/>
                <c:pt idx="0">
                  <c:v>Guru SMP</c:v>
                </c:pt>
                <c:pt idx="1">
                  <c:v>Guru SMA</c:v>
                </c:pt>
                <c:pt idx="2">
                  <c:v>Santri SMP</c:v>
                </c:pt>
                <c:pt idx="3">
                  <c:v>Santri SMA</c:v>
                </c:pt>
              </c:strCache>
            </c:strRef>
          </c:cat>
          <c:val>
            <c:numRef>
              <c:f>Sheet1!$H$2:$H$5</c:f>
              <c:numCache>
                <c:formatCode>General</c:formatCode>
                <c:ptCount val="4"/>
                <c:pt idx="0">
                  <c:v>20</c:v>
                </c:pt>
                <c:pt idx="1">
                  <c:v>14</c:v>
                </c:pt>
                <c:pt idx="2">
                  <c:v>262</c:v>
                </c:pt>
                <c:pt idx="3">
                  <c:v>213</c:v>
                </c:pt>
              </c:numCache>
            </c:numRef>
          </c:val>
          <c:extLst>
            <c:ext xmlns:c16="http://schemas.microsoft.com/office/drawing/2014/chart" uri="{C3380CC4-5D6E-409C-BE32-E72D297353CC}">
              <c16:uniqueId val="{00000000-DB64-48CE-95EE-3A2FD7AADE75}"/>
            </c:ext>
          </c:extLst>
        </c:ser>
        <c:ser>
          <c:idx val="1"/>
          <c:order val="1"/>
          <c:tx>
            <c:strRef>
              <c:f>Sheet1!$I$1</c:f>
              <c:strCache>
                <c:ptCount val="1"/>
                <c:pt idx="0">
                  <c:v>Akun Tidak Tersedia</c:v>
                </c:pt>
              </c:strCache>
            </c:strRef>
          </c:tx>
          <c:spPr>
            <a:solidFill>
              <a:schemeClr val="accent4"/>
            </a:solidFill>
            <a:ln>
              <a:noFill/>
            </a:ln>
            <a:effectLst/>
            <a:sp3d/>
          </c:spPr>
          <c:invertIfNegative val="0"/>
          <c:cat>
            <c:strRef>
              <c:f>Sheet1!$G$2:$G$5</c:f>
              <c:strCache>
                <c:ptCount val="4"/>
                <c:pt idx="0">
                  <c:v>Guru SMP</c:v>
                </c:pt>
                <c:pt idx="1">
                  <c:v>Guru SMA</c:v>
                </c:pt>
                <c:pt idx="2">
                  <c:v>Santri SMP</c:v>
                </c:pt>
                <c:pt idx="3">
                  <c:v>Santri SMA</c:v>
                </c:pt>
              </c:strCache>
            </c:strRef>
          </c:cat>
          <c:val>
            <c:numRef>
              <c:f>Sheet1!$I$2:$I$5</c:f>
              <c:numCache>
                <c:formatCode>General</c:formatCode>
                <c:ptCount val="4"/>
                <c:pt idx="0">
                  <c:v>0</c:v>
                </c:pt>
                <c:pt idx="1">
                  <c:v>0</c:v>
                </c:pt>
                <c:pt idx="2">
                  <c:v>2</c:v>
                </c:pt>
                <c:pt idx="3">
                  <c:v>5</c:v>
                </c:pt>
              </c:numCache>
            </c:numRef>
          </c:val>
          <c:extLst>
            <c:ext xmlns:c16="http://schemas.microsoft.com/office/drawing/2014/chart" uri="{C3380CC4-5D6E-409C-BE32-E72D297353CC}">
              <c16:uniqueId val="{00000001-DB64-48CE-95EE-3A2FD7AADE75}"/>
            </c:ext>
          </c:extLst>
        </c:ser>
        <c:ser>
          <c:idx val="2"/>
          <c:order val="2"/>
          <c:tx>
            <c:strRef>
              <c:f>Sheet1!$J$1</c:f>
              <c:strCache>
                <c:ptCount val="1"/>
                <c:pt idx="0">
                  <c:v>Proses Pembuatan Akun</c:v>
                </c:pt>
              </c:strCache>
            </c:strRef>
          </c:tx>
          <c:spPr>
            <a:solidFill>
              <a:schemeClr val="accent6"/>
            </a:solidFill>
            <a:ln>
              <a:noFill/>
            </a:ln>
            <a:effectLst/>
            <a:sp3d/>
          </c:spPr>
          <c:invertIfNegative val="0"/>
          <c:cat>
            <c:strRef>
              <c:f>Sheet1!$G$2:$G$5</c:f>
              <c:strCache>
                <c:ptCount val="4"/>
                <c:pt idx="0">
                  <c:v>Guru SMP</c:v>
                </c:pt>
                <c:pt idx="1">
                  <c:v>Guru SMA</c:v>
                </c:pt>
                <c:pt idx="2">
                  <c:v>Santri SMP</c:v>
                </c:pt>
                <c:pt idx="3">
                  <c:v>Santri SMA</c:v>
                </c:pt>
              </c:strCache>
            </c:strRef>
          </c:cat>
          <c:val>
            <c:numRef>
              <c:f>Sheet1!$J$2:$J$5</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2-DB64-48CE-95EE-3A2FD7AADE75}"/>
            </c:ext>
          </c:extLst>
        </c:ser>
        <c:dLbls>
          <c:showLegendKey val="0"/>
          <c:showVal val="0"/>
          <c:showCatName val="0"/>
          <c:showSerName val="0"/>
          <c:showPercent val="0"/>
          <c:showBubbleSize val="0"/>
        </c:dLbls>
        <c:gapWidth val="55"/>
        <c:gapDepth val="55"/>
        <c:shape val="box"/>
        <c:axId val="1950855343"/>
        <c:axId val="2027576591"/>
        <c:axId val="0"/>
      </c:bar3DChart>
      <c:catAx>
        <c:axId val="19508553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576591"/>
        <c:crosses val="autoZero"/>
        <c:auto val="1"/>
        <c:lblAlgn val="ctr"/>
        <c:lblOffset val="100"/>
        <c:noMultiLvlLbl val="0"/>
      </c:catAx>
      <c:valAx>
        <c:axId val="2027576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08553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Sheet1!$K$1</c:f>
              <c:strCache>
                <c:ptCount val="1"/>
                <c:pt idx="0">
                  <c:v>Aktivasi Akun</c:v>
                </c:pt>
              </c:strCache>
            </c:strRef>
          </c:tx>
          <c:spPr>
            <a:solidFill>
              <a:schemeClr val="accent1"/>
            </a:solidFill>
            <a:ln>
              <a:noFill/>
            </a:ln>
            <a:effectLst/>
            <a:sp3d/>
          </c:spPr>
          <c:invertIfNegative val="0"/>
          <c:cat>
            <c:strRef>
              <c:f>Sheet1!$G$2:$G$5</c:f>
              <c:strCache>
                <c:ptCount val="4"/>
                <c:pt idx="0">
                  <c:v>Guru SMP</c:v>
                </c:pt>
                <c:pt idx="1">
                  <c:v>Guru SMA</c:v>
                </c:pt>
                <c:pt idx="2">
                  <c:v>Santri SMP</c:v>
                </c:pt>
                <c:pt idx="3">
                  <c:v>Santri SMA</c:v>
                </c:pt>
              </c:strCache>
            </c:strRef>
          </c:cat>
          <c:val>
            <c:numRef>
              <c:f>Sheet1!$K$2:$K$5</c:f>
              <c:numCache>
                <c:formatCode>General</c:formatCode>
                <c:ptCount val="4"/>
                <c:pt idx="0">
                  <c:v>17</c:v>
                </c:pt>
                <c:pt idx="1">
                  <c:v>14</c:v>
                </c:pt>
                <c:pt idx="2">
                  <c:v>76</c:v>
                </c:pt>
                <c:pt idx="3">
                  <c:v>181</c:v>
                </c:pt>
              </c:numCache>
            </c:numRef>
          </c:val>
          <c:extLst>
            <c:ext xmlns:c16="http://schemas.microsoft.com/office/drawing/2014/chart" uri="{C3380CC4-5D6E-409C-BE32-E72D297353CC}">
              <c16:uniqueId val="{00000000-E9ED-4F27-947F-AE7B9281B796}"/>
            </c:ext>
          </c:extLst>
        </c:ser>
        <c:ser>
          <c:idx val="1"/>
          <c:order val="1"/>
          <c:tx>
            <c:strRef>
              <c:f>Sheet1!$L$1</c:f>
              <c:strCache>
                <c:ptCount val="1"/>
                <c:pt idx="0">
                  <c:v>Belum Teraktifasi</c:v>
                </c:pt>
              </c:strCache>
            </c:strRef>
          </c:tx>
          <c:spPr>
            <a:solidFill>
              <a:schemeClr val="accent2"/>
            </a:solidFill>
            <a:ln>
              <a:noFill/>
            </a:ln>
            <a:effectLst/>
            <a:sp3d/>
          </c:spPr>
          <c:invertIfNegative val="0"/>
          <c:cat>
            <c:strRef>
              <c:f>Sheet1!$G$2:$G$5</c:f>
              <c:strCache>
                <c:ptCount val="4"/>
                <c:pt idx="0">
                  <c:v>Guru SMP</c:v>
                </c:pt>
                <c:pt idx="1">
                  <c:v>Guru SMA</c:v>
                </c:pt>
                <c:pt idx="2">
                  <c:v>Santri SMP</c:v>
                </c:pt>
                <c:pt idx="3">
                  <c:v>Santri SMA</c:v>
                </c:pt>
              </c:strCache>
            </c:strRef>
          </c:cat>
          <c:val>
            <c:numRef>
              <c:f>Sheet1!$L$2:$L$5</c:f>
              <c:numCache>
                <c:formatCode>General</c:formatCode>
                <c:ptCount val="4"/>
                <c:pt idx="0">
                  <c:v>3</c:v>
                </c:pt>
                <c:pt idx="1">
                  <c:v>0</c:v>
                </c:pt>
                <c:pt idx="2">
                  <c:v>189</c:v>
                </c:pt>
                <c:pt idx="3">
                  <c:v>32</c:v>
                </c:pt>
              </c:numCache>
            </c:numRef>
          </c:val>
          <c:extLst>
            <c:ext xmlns:c16="http://schemas.microsoft.com/office/drawing/2014/chart" uri="{C3380CC4-5D6E-409C-BE32-E72D297353CC}">
              <c16:uniqueId val="{00000001-E9ED-4F27-947F-AE7B9281B796}"/>
            </c:ext>
          </c:extLst>
        </c:ser>
        <c:dLbls>
          <c:showLegendKey val="0"/>
          <c:showVal val="0"/>
          <c:showCatName val="0"/>
          <c:showSerName val="0"/>
          <c:showPercent val="0"/>
          <c:showBubbleSize val="0"/>
        </c:dLbls>
        <c:gapWidth val="55"/>
        <c:gapDepth val="55"/>
        <c:shape val="box"/>
        <c:axId val="1950855343"/>
        <c:axId val="2027576591"/>
        <c:axId val="0"/>
      </c:bar3DChart>
      <c:catAx>
        <c:axId val="19508553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576591"/>
        <c:crosses val="autoZero"/>
        <c:auto val="1"/>
        <c:lblAlgn val="ctr"/>
        <c:lblOffset val="100"/>
        <c:noMultiLvlLbl val="0"/>
      </c:catAx>
      <c:valAx>
        <c:axId val="2027576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08553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Analysis of New Normal Era of Jurisprudence Learning Management at Islamic High School: Analisa Manajemen Pembelajaran Fikih Era New Normal di Sekolah Menengah Atas Islam</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New Normal Era of Jurisprudence Learning Management at Islamic High School: Analisa Manajemen Pembelajaran Fikih Era New Normal di Sekolah Menengah Atas Islam</dc:title>
  <dc:subject/>
  <dc:creator>Fahmita Ramadhan Febiyanto, Imam Fauji</dc:creator>
  <cp:keywords/>
  <dc:description/>
  <cp:lastModifiedBy>0</cp:lastModifiedBy>
  <cp:revision>2</cp:revision>
  <dcterms:created xsi:type="dcterms:W3CDTF">2025-09-22T15:55:00Z</dcterms:created>
  <dcterms:modified xsi:type="dcterms:W3CDTF">2025-09-22T15:55:00Z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TCPDF</vt:lpwstr>
  </property>
  <property fmtid="{D5CDD505-2E9C-101B-9397-08002B2CF9AE}" pid="4" name="LastSaved">
    <vt:filetime>2025-08-13T00:00:00Z</vt:filetime>
  </property>
  <property fmtid="{D5CDD505-2E9C-101B-9397-08002B2CF9AE}" pid="5" name="Producer">
    <vt:lpwstr>TCPDF 6.4.2 (http://www.tcpdf.org)</vt:lpwstr>
  </property>
</Properties>
</file>